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BBF6E6" w14:textId="77777777" w:rsidR="00DC535F" w:rsidRDefault="00FF071F">
      <w:pPr>
        <w:spacing w:after="0"/>
        <w:jc w:val="center"/>
      </w:pPr>
      <w:r>
        <w:rPr>
          <w:noProof/>
          <w:lang w:val="ru-RU" w:eastAsia="ru-RU"/>
        </w:rPr>
        <w:drawing>
          <wp:inline distT="0" distB="0" distL="0" distR="0" wp14:anchorId="7D44D4D0" wp14:editId="54A532E9">
            <wp:extent cx="1322070" cy="1240790"/>
            <wp:effectExtent l="0" t="0" r="0" b="0"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2070" cy="1240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FB89EE" w14:textId="77777777" w:rsidR="00DC535F" w:rsidRPr="00495E49" w:rsidRDefault="00C82E3C">
      <w:pPr>
        <w:pStyle w:val="TitleCustom"/>
        <w:spacing w:after="60"/>
        <w:jc w:val="center"/>
        <w:rPr>
          <w:lang w:val="ru-RU"/>
        </w:rPr>
      </w:pPr>
      <w:r w:rsidRPr="00495E49">
        <w:rPr>
          <w:lang w:val="ru-RU"/>
        </w:rPr>
        <w:t>ИТАЛИЯ КЛАССИКА</w:t>
      </w:r>
    </w:p>
    <w:p w14:paraId="6AE74806" w14:textId="77777777" w:rsidR="00DC535F" w:rsidRPr="00495E49" w:rsidRDefault="00C82E3C">
      <w:pPr>
        <w:pStyle w:val="SubtitleCustom"/>
        <w:spacing w:after="60"/>
        <w:jc w:val="center"/>
        <w:rPr>
          <w:lang w:val="ru-RU"/>
        </w:rPr>
      </w:pPr>
      <w:r w:rsidRPr="00495E49">
        <w:rPr>
          <w:lang w:val="ru-RU"/>
        </w:rPr>
        <w:t>8 дней / 7 ночей | суббота - суббота</w:t>
      </w:r>
    </w:p>
    <w:p w14:paraId="45C302D8" w14:textId="77777777" w:rsidR="00DC535F" w:rsidRPr="00495E49" w:rsidRDefault="00C82E3C">
      <w:pPr>
        <w:pStyle w:val="SubtitleCustom"/>
        <w:spacing w:after="80"/>
        <w:jc w:val="center"/>
        <w:rPr>
          <w:lang w:val="ru-RU"/>
        </w:rPr>
      </w:pPr>
      <w:r w:rsidRPr="00495E49">
        <w:rPr>
          <w:lang w:val="ru-RU"/>
        </w:rPr>
        <w:t>Рим - (Неаполь и П</w:t>
      </w:r>
      <w:r w:rsidR="00EB2A30">
        <w:rPr>
          <w:lang w:val="ru-RU"/>
        </w:rPr>
        <w:t xml:space="preserve">омпеи) - </w:t>
      </w:r>
      <w:proofErr w:type="spellStart"/>
      <w:r w:rsidR="00EB2A30">
        <w:rPr>
          <w:lang w:val="ru-RU"/>
        </w:rPr>
        <w:t>Монтекатини</w:t>
      </w:r>
      <w:proofErr w:type="spellEnd"/>
      <w:r w:rsidR="00EB2A30">
        <w:rPr>
          <w:lang w:val="ru-RU"/>
        </w:rPr>
        <w:t xml:space="preserve">-Терме </w:t>
      </w:r>
      <w:r w:rsidR="00C55ED5">
        <w:rPr>
          <w:lang w:val="ru-RU"/>
        </w:rPr>
        <w:t xml:space="preserve">- (Пиза) </w:t>
      </w:r>
      <w:r w:rsidR="00EB2A30">
        <w:rPr>
          <w:lang w:val="ru-RU"/>
        </w:rPr>
        <w:t>- (Сиена – Сан-</w:t>
      </w:r>
      <w:proofErr w:type="spellStart"/>
      <w:r w:rsidRPr="00495E49">
        <w:rPr>
          <w:lang w:val="ru-RU"/>
        </w:rPr>
        <w:t>Джиминьяно</w:t>
      </w:r>
      <w:proofErr w:type="spellEnd"/>
      <w:r w:rsidRPr="00495E49">
        <w:rPr>
          <w:lang w:val="ru-RU"/>
        </w:rPr>
        <w:t>) - Флоренция - регион Венето - Венеция - Рим</w:t>
      </w:r>
    </w:p>
    <w:p w14:paraId="6550EB43" w14:textId="77777777" w:rsidR="00DC535F" w:rsidRPr="00495E49" w:rsidRDefault="00DC535F">
      <w:pPr>
        <w:pBdr>
          <w:bottom w:val="single" w:sz="6" w:space="1" w:color="B08A3E"/>
        </w:pBdr>
        <w:spacing w:after="80"/>
        <w:jc w:val="center"/>
        <w:rPr>
          <w:lang w:val="ru-RU"/>
        </w:rPr>
      </w:pPr>
    </w:p>
    <w:tbl>
      <w:tblPr>
        <w:tblW w:w="5000" w:type="pct"/>
        <w:jc w:val="center"/>
        <w:tblBorders>
          <w:top w:val="single" w:sz="4" w:space="0" w:color="D6E0EF"/>
          <w:left w:val="single" w:sz="4" w:space="0" w:color="D6E0EF"/>
          <w:bottom w:val="single" w:sz="4" w:space="0" w:color="D6E0EF"/>
          <w:right w:val="single" w:sz="4" w:space="0" w:color="D6E0EF"/>
          <w:insideH w:val="single" w:sz="4" w:space="0" w:color="D6E0EF"/>
          <w:insideV w:val="single" w:sz="4" w:space="0" w:color="D6E0EF"/>
        </w:tblBorders>
        <w:tblLook w:val="04A0" w:firstRow="1" w:lastRow="0" w:firstColumn="1" w:lastColumn="0" w:noHBand="0" w:noVBand="1"/>
      </w:tblPr>
      <w:tblGrid>
        <w:gridCol w:w="2934"/>
        <w:gridCol w:w="7318"/>
      </w:tblGrid>
      <w:tr w:rsidR="00DC535F" w:rsidRPr="002906D4" w14:paraId="43273C28" w14:textId="77777777" w:rsidTr="00495E49">
        <w:trPr>
          <w:cantSplit/>
          <w:jc w:val="center"/>
        </w:trPr>
        <w:tc>
          <w:tcPr>
            <w:tcW w:w="1431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C5E5E86" w14:textId="77777777" w:rsidR="00DC535F" w:rsidRDefault="00C82E3C">
            <w:pPr>
              <w:spacing w:after="0" w:line="240" w:lineRule="auto"/>
            </w:pPr>
            <w:r>
              <w:rPr>
                <w:b/>
                <w:color w:val="193A6A"/>
                <w:sz w:val="22"/>
              </w:rPr>
              <w:t>Период заездов</w:t>
            </w:r>
          </w:p>
        </w:tc>
        <w:tc>
          <w:tcPr>
            <w:tcW w:w="3569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B5D3E2D" w14:textId="77777777" w:rsidR="00DC535F" w:rsidRPr="00EB2A30" w:rsidRDefault="00C82E3C">
            <w:pPr>
              <w:spacing w:after="0" w:line="240" w:lineRule="auto"/>
              <w:rPr>
                <w:szCs w:val="21"/>
                <w:lang w:val="ru-RU"/>
              </w:rPr>
            </w:pPr>
            <w:r w:rsidRPr="00EB2A30">
              <w:rPr>
                <w:szCs w:val="21"/>
                <w:lang w:val="ru-RU"/>
              </w:rPr>
              <w:t xml:space="preserve">Заезды по субботам зима 2026-2027 г.: 07.11, 14.11, 21.11, </w:t>
            </w:r>
            <w:r w:rsidR="00601589">
              <w:rPr>
                <w:szCs w:val="21"/>
                <w:lang w:val="ru-RU"/>
              </w:rPr>
              <w:t>28.11, 05.12, 12.12, 26.12.2026</w:t>
            </w:r>
            <w:r w:rsidR="00DC5BE6">
              <w:rPr>
                <w:szCs w:val="21"/>
                <w:lang w:val="ru-RU"/>
              </w:rPr>
              <w:t xml:space="preserve"> </w:t>
            </w:r>
            <w:r w:rsidR="00601589" w:rsidRPr="00601589">
              <w:rPr>
                <w:szCs w:val="21"/>
                <w:lang w:val="ru-RU"/>
              </w:rPr>
              <w:t xml:space="preserve">/ </w:t>
            </w:r>
            <w:r w:rsidRPr="00EB2A30">
              <w:rPr>
                <w:szCs w:val="21"/>
                <w:lang w:val="ru-RU"/>
              </w:rPr>
              <w:t>02.01, 23.01, 06.02, 27.02, 06.03, 13.03, 20.03, 27.03.2027</w:t>
            </w:r>
            <w:r w:rsidR="00DC5BE6">
              <w:rPr>
                <w:szCs w:val="21"/>
                <w:lang w:val="ru-RU"/>
              </w:rPr>
              <w:t>г.</w:t>
            </w:r>
          </w:p>
        </w:tc>
      </w:tr>
      <w:tr w:rsidR="00DC535F" w:rsidRPr="002906D4" w14:paraId="6C9A0D88" w14:textId="77777777" w:rsidTr="00495E49">
        <w:trPr>
          <w:cantSplit/>
          <w:jc w:val="center"/>
        </w:trPr>
        <w:tc>
          <w:tcPr>
            <w:tcW w:w="1431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33BB574" w14:textId="77777777" w:rsidR="00DC535F" w:rsidRDefault="00C82E3C">
            <w:pPr>
              <w:spacing w:after="0" w:line="240" w:lineRule="auto"/>
            </w:pPr>
            <w:proofErr w:type="spellStart"/>
            <w:r>
              <w:rPr>
                <w:b/>
                <w:color w:val="193A6A"/>
                <w:sz w:val="22"/>
              </w:rPr>
              <w:t>Формат</w:t>
            </w:r>
            <w:proofErr w:type="spellEnd"/>
            <w:r>
              <w:rPr>
                <w:b/>
                <w:color w:val="193A6A"/>
                <w:sz w:val="22"/>
              </w:rPr>
              <w:t xml:space="preserve"> </w:t>
            </w:r>
            <w:proofErr w:type="spellStart"/>
            <w:r>
              <w:rPr>
                <w:b/>
                <w:color w:val="193A6A"/>
                <w:sz w:val="22"/>
              </w:rPr>
              <w:t>тура</w:t>
            </w:r>
            <w:proofErr w:type="spellEnd"/>
          </w:p>
        </w:tc>
        <w:tc>
          <w:tcPr>
            <w:tcW w:w="3569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4AD04B3" w14:textId="77777777" w:rsidR="00DC535F" w:rsidRPr="00EB2A30" w:rsidRDefault="00C82E3C">
            <w:pPr>
              <w:spacing w:after="0" w:line="240" w:lineRule="auto"/>
              <w:rPr>
                <w:szCs w:val="21"/>
                <w:lang w:val="ru-RU"/>
              </w:rPr>
            </w:pPr>
            <w:r w:rsidRPr="00EB2A30">
              <w:rPr>
                <w:szCs w:val="21"/>
                <w:lang w:val="ru-RU"/>
              </w:rPr>
              <w:t>Гарантированные заезды по субботам. Классический маршрут по Италии с возвращением в Рим.</w:t>
            </w:r>
          </w:p>
        </w:tc>
      </w:tr>
      <w:tr w:rsidR="00DC535F" w:rsidRPr="00EB2A30" w14:paraId="1DC78964" w14:textId="77777777" w:rsidTr="00495E49">
        <w:trPr>
          <w:jc w:val="center"/>
        </w:trPr>
        <w:tc>
          <w:tcPr>
            <w:tcW w:w="5000" w:type="pct"/>
            <w:gridSpan w:val="2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D0617AF" w14:textId="77777777" w:rsidR="00DC535F" w:rsidRPr="00EB2A30" w:rsidRDefault="00C82E3C">
            <w:pPr>
              <w:spacing w:after="0" w:line="240" w:lineRule="auto"/>
              <w:rPr>
                <w:szCs w:val="21"/>
                <w:lang w:val="ru-RU"/>
              </w:rPr>
            </w:pPr>
            <w:r w:rsidRPr="00EB2A30">
              <w:rPr>
                <w:szCs w:val="21"/>
                <w:lang w:val="ru-RU"/>
              </w:rPr>
              <w:t xml:space="preserve">Ключевые точки маршрута: Рим, Неаполь и Помпеи, Пиза, </w:t>
            </w:r>
            <w:r w:rsidR="00EB2A30" w:rsidRPr="00EB2A30">
              <w:rPr>
                <w:szCs w:val="21"/>
                <w:lang w:val="ru-RU"/>
              </w:rPr>
              <w:t>Монтекатини-Терме, Сиена, Сан-</w:t>
            </w:r>
            <w:r w:rsidRPr="00EB2A30">
              <w:rPr>
                <w:szCs w:val="21"/>
                <w:lang w:val="ru-RU"/>
              </w:rPr>
              <w:t>Джиминьяно, Флоренция, регион Венето, Венеция. Включены основные экскурсии и сопровождение на русском языке.</w:t>
            </w:r>
          </w:p>
        </w:tc>
      </w:tr>
    </w:tbl>
    <w:p w14:paraId="0AEE7BB3" w14:textId="77777777" w:rsidR="00DC535F" w:rsidRDefault="00C82E3C">
      <w:pPr>
        <w:pStyle w:val="Heading1Custom"/>
        <w:spacing w:after="120"/>
        <w:jc w:val="center"/>
      </w:pPr>
      <w:r>
        <w:t>Программа тура</w:t>
      </w:r>
    </w:p>
    <w:tbl>
      <w:tblPr>
        <w:tblW w:w="5000" w:type="pct"/>
        <w:jc w:val="center"/>
        <w:tblBorders>
          <w:top w:val="single" w:sz="4" w:space="0" w:color="D6E0EF"/>
          <w:left w:val="single" w:sz="4" w:space="0" w:color="D6E0EF"/>
          <w:bottom w:val="single" w:sz="4" w:space="0" w:color="D6E0EF"/>
          <w:right w:val="single" w:sz="4" w:space="0" w:color="D6E0EF"/>
          <w:insideH w:val="single" w:sz="4" w:space="0" w:color="D6E0EF"/>
          <w:insideV w:val="single" w:sz="4" w:space="0" w:color="D6E0EF"/>
        </w:tblBorders>
        <w:tblLook w:val="04A0" w:firstRow="1" w:lastRow="0" w:firstColumn="1" w:lastColumn="0" w:noHBand="0" w:noVBand="1"/>
      </w:tblPr>
      <w:tblGrid>
        <w:gridCol w:w="1376"/>
        <w:gridCol w:w="2114"/>
        <w:gridCol w:w="6762"/>
      </w:tblGrid>
      <w:tr w:rsidR="00DC535F" w14:paraId="3090D2B2" w14:textId="77777777" w:rsidTr="00495E49">
        <w:trPr>
          <w:cantSplit/>
          <w:tblHeader/>
          <w:jc w:val="center"/>
        </w:trPr>
        <w:tc>
          <w:tcPr>
            <w:tcW w:w="671" w:type="pct"/>
            <w:shd w:val="clear" w:color="auto" w:fill="193A6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0C489B" w14:textId="77777777" w:rsidR="00DC535F" w:rsidRDefault="00C82E3C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9"/>
              </w:rPr>
              <w:t>День</w:t>
            </w:r>
          </w:p>
        </w:tc>
        <w:tc>
          <w:tcPr>
            <w:tcW w:w="1031" w:type="pct"/>
            <w:shd w:val="clear" w:color="auto" w:fill="193A6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4A668F" w14:textId="77777777" w:rsidR="00DC535F" w:rsidRDefault="00C82E3C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9"/>
              </w:rPr>
              <w:t>Маршрут</w:t>
            </w:r>
          </w:p>
        </w:tc>
        <w:tc>
          <w:tcPr>
            <w:tcW w:w="3298" w:type="pct"/>
            <w:shd w:val="clear" w:color="auto" w:fill="193A6A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4D465A" w14:textId="77777777" w:rsidR="00DC535F" w:rsidRDefault="00C82E3C">
            <w:pPr>
              <w:spacing w:after="0" w:line="240" w:lineRule="auto"/>
              <w:jc w:val="center"/>
            </w:pPr>
            <w:r>
              <w:rPr>
                <w:b/>
                <w:color w:val="FFFFFF"/>
                <w:sz w:val="19"/>
              </w:rPr>
              <w:t>Описание</w:t>
            </w:r>
          </w:p>
        </w:tc>
      </w:tr>
      <w:tr w:rsidR="00DC535F" w14:paraId="17F6E24A" w14:textId="77777777" w:rsidTr="00495E49">
        <w:trPr>
          <w:cantSplit/>
          <w:jc w:val="center"/>
        </w:trPr>
        <w:tc>
          <w:tcPr>
            <w:tcW w:w="67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EFD500" w14:textId="77777777" w:rsidR="00DC535F" w:rsidRPr="00EB2A30" w:rsidRDefault="00C82E3C">
            <w:pPr>
              <w:spacing w:after="0" w:line="240" w:lineRule="auto"/>
              <w:jc w:val="center"/>
              <w:rPr>
                <w:szCs w:val="21"/>
              </w:rPr>
            </w:pPr>
            <w:r w:rsidRPr="00EB2A30">
              <w:rPr>
                <w:szCs w:val="21"/>
              </w:rPr>
              <w:t>День 1 / СБ</w:t>
            </w:r>
          </w:p>
        </w:tc>
        <w:tc>
          <w:tcPr>
            <w:tcW w:w="103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CB2EC7" w14:textId="77777777" w:rsidR="00DC535F" w:rsidRPr="00EB2A30" w:rsidRDefault="00C82E3C">
            <w:pPr>
              <w:spacing w:after="0" w:line="240" w:lineRule="auto"/>
              <w:rPr>
                <w:szCs w:val="21"/>
              </w:rPr>
            </w:pPr>
            <w:r w:rsidRPr="00EB2A30">
              <w:rPr>
                <w:szCs w:val="21"/>
              </w:rPr>
              <w:t>Рим</w:t>
            </w:r>
          </w:p>
        </w:tc>
        <w:tc>
          <w:tcPr>
            <w:tcW w:w="3298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ACE5099" w14:textId="77777777" w:rsidR="00DC535F" w:rsidRPr="00EB2A30" w:rsidRDefault="00C82E3C">
            <w:pPr>
              <w:spacing w:after="0" w:line="240" w:lineRule="auto"/>
              <w:rPr>
                <w:szCs w:val="21"/>
              </w:rPr>
            </w:pPr>
            <w:r w:rsidRPr="00EB2A30">
              <w:rPr>
                <w:szCs w:val="21"/>
                <w:lang w:val="ru-RU"/>
              </w:rPr>
              <w:t xml:space="preserve">Прилет в Рим. В аэропорту встреча с представителем компании </w:t>
            </w:r>
            <w:r w:rsidRPr="00EB2A30">
              <w:rPr>
                <w:szCs w:val="21"/>
              </w:rPr>
              <w:t>c</w:t>
            </w:r>
            <w:r w:rsidRPr="00EB2A30">
              <w:rPr>
                <w:szCs w:val="21"/>
                <w:lang w:val="ru-RU"/>
              </w:rPr>
              <w:t xml:space="preserve"> табличкой </w:t>
            </w:r>
            <w:r w:rsidRPr="00EB2A30">
              <w:rPr>
                <w:szCs w:val="21"/>
              </w:rPr>
              <w:t>Europe</w:t>
            </w:r>
            <w:r w:rsidRPr="00EB2A30">
              <w:rPr>
                <w:szCs w:val="21"/>
                <w:lang w:val="ru-RU"/>
              </w:rPr>
              <w:t xml:space="preserve"> </w:t>
            </w:r>
            <w:r w:rsidRPr="00EB2A30">
              <w:rPr>
                <w:szCs w:val="21"/>
              </w:rPr>
              <w:t>Voyage</w:t>
            </w:r>
            <w:r w:rsidRPr="00EB2A30">
              <w:rPr>
                <w:szCs w:val="21"/>
                <w:lang w:val="ru-RU"/>
              </w:rPr>
              <w:t xml:space="preserve">. </w:t>
            </w:r>
            <w:r w:rsidRPr="00EB2A30">
              <w:rPr>
                <w:szCs w:val="21"/>
              </w:rPr>
              <w:t>Размещение в отеле. Свободное время. Ночь в отеле.</w:t>
            </w:r>
          </w:p>
        </w:tc>
      </w:tr>
      <w:tr w:rsidR="00DC535F" w14:paraId="06265E1F" w14:textId="77777777" w:rsidTr="00495E49">
        <w:trPr>
          <w:cantSplit/>
          <w:jc w:val="center"/>
        </w:trPr>
        <w:tc>
          <w:tcPr>
            <w:tcW w:w="67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53E927" w14:textId="77777777" w:rsidR="00DC535F" w:rsidRPr="00EB2A30" w:rsidRDefault="00C82E3C">
            <w:pPr>
              <w:spacing w:after="0" w:line="240" w:lineRule="auto"/>
              <w:jc w:val="center"/>
              <w:rPr>
                <w:szCs w:val="21"/>
              </w:rPr>
            </w:pPr>
            <w:r w:rsidRPr="00EB2A30">
              <w:rPr>
                <w:szCs w:val="21"/>
              </w:rPr>
              <w:t>День 2 / ВС</w:t>
            </w:r>
          </w:p>
        </w:tc>
        <w:tc>
          <w:tcPr>
            <w:tcW w:w="103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F2466D1" w14:textId="77777777" w:rsidR="00DC535F" w:rsidRPr="00EB2A30" w:rsidRDefault="00C82E3C">
            <w:pPr>
              <w:spacing w:after="0" w:line="240" w:lineRule="auto"/>
              <w:rPr>
                <w:szCs w:val="21"/>
                <w:lang w:val="ru-RU"/>
              </w:rPr>
            </w:pPr>
            <w:r w:rsidRPr="00EB2A30">
              <w:rPr>
                <w:szCs w:val="21"/>
                <w:lang w:val="ru-RU"/>
              </w:rPr>
              <w:t>Рим - Обзорная экскурсия - Капитолийский холм - Вечерний Рим</w:t>
            </w:r>
          </w:p>
        </w:tc>
        <w:tc>
          <w:tcPr>
            <w:tcW w:w="3298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2893E43" w14:textId="77777777" w:rsidR="00DC535F" w:rsidRPr="00EB2A30" w:rsidRDefault="00C82E3C">
            <w:pPr>
              <w:spacing w:after="0" w:line="240" w:lineRule="auto"/>
              <w:rPr>
                <w:szCs w:val="21"/>
              </w:rPr>
            </w:pPr>
            <w:r w:rsidRPr="00EB2A30">
              <w:rPr>
                <w:szCs w:val="21"/>
                <w:lang w:val="ru-RU"/>
              </w:rPr>
              <w:t xml:space="preserve">Завтрак в отеле. Пешеходная обзорная экскурсия по Риму: Площадь Навона, Пантеон, Площадь Венеции. Свободное время. Факультативно предлагаем экскурсию на Капитолийский холм - место, где зарождался Древний Рим. Здесь вы увидите знаменитый Бельведер с его панорамными видами на Вечный город (идеальное место для фотосессии), а также старинную Базилику Санта-Мария-ин-Арачели с чудотворной иконой Богоматери, захоронением святой Елены и фресками Пинтуриккьо. Увидите древний алтарь Рима, статую Константина, уникальную лестницу и площадь по проекту Микеланджело, а также руины древнеримских построек. Вечером - по желанию факультативная экскурсия «Вечерний Рим». В комфортабельном автобусе вы отправитесь в романтическое путешествие по вечернему городу, сделаете панорамные снимки Палатинского холма на закате, увидите Площадь Испании и Народную площадь, откроете для себя скрытые уголки исторического центра. </w:t>
            </w:r>
            <w:r w:rsidRPr="00EB2A30">
              <w:rPr>
                <w:szCs w:val="21"/>
              </w:rPr>
              <w:t>Ночь в отеле Рима.</w:t>
            </w:r>
          </w:p>
        </w:tc>
      </w:tr>
      <w:tr w:rsidR="00DC535F" w14:paraId="1C020DD9" w14:textId="77777777" w:rsidTr="00495E49">
        <w:trPr>
          <w:cantSplit/>
          <w:jc w:val="center"/>
        </w:trPr>
        <w:tc>
          <w:tcPr>
            <w:tcW w:w="67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8F56D35" w14:textId="77777777" w:rsidR="00DC535F" w:rsidRPr="00EB2A30" w:rsidRDefault="00C82E3C">
            <w:pPr>
              <w:spacing w:after="0" w:line="240" w:lineRule="auto"/>
              <w:jc w:val="center"/>
              <w:rPr>
                <w:szCs w:val="21"/>
              </w:rPr>
            </w:pPr>
            <w:r w:rsidRPr="00EB2A30">
              <w:rPr>
                <w:szCs w:val="21"/>
              </w:rPr>
              <w:lastRenderedPageBreak/>
              <w:t>День 3 / ПН</w:t>
            </w:r>
          </w:p>
        </w:tc>
        <w:tc>
          <w:tcPr>
            <w:tcW w:w="103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6B4898" w14:textId="77777777" w:rsidR="00DC535F" w:rsidRPr="00EB2A30" w:rsidRDefault="00C82E3C">
            <w:pPr>
              <w:spacing w:after="0" w:line="240" w:lineRule="auto"/>
              <w:rPr>
                <w:szCs w:val="21"/>
              </w:rPr>
            </w:pPr>
            <w:r w:rsidRPr="00EB2A30">
              <w:rPr>
                <w:szCs w:val="21"/>
              </w:rPr>
              <w:t>Рим (Неаполь и Помпеи)</w:t>
            </w:r>
          </w:p>
        </w:tc>
        <w:tc>
          <w:tcPr>
            <w:tcW w:w="3298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0CCCDDB" w14:textId="77777777" w:rsidR="00DC535F" w:rsidRPr="00EB2A30" w:rsidRDefault="00C82E3C">
            <w:pPr>
              <w:spacing w:after="0" w:line="240" w:lineRule="auto"/>
              <w:rPr>
                <w:szCs w:val="21"/>
              </w:rPr>
            </w:pPr>
            <w:r w:rsidRPr="00EB2A30">
              <w:rPr>
                <w:szCs w:val="21"/>
                <w:lang w:val="ru-RU"/>
              </w:rPr>
              <w:t xml:space="preserve">Завтрак в отеле. Свободное время. Факультативно предлагается экскурсия Неаполь и Помпеи на целый день. Великий город Помпеи подарит незабываемые впечатления и перенесет вас в эпоху Древнего Рима. Вы познакомитесь с богатой античностью и великими строительными творениями Помпеянцев, которые были популярны в первые века до н.э. Погрузитесь в атмосферу яркого и колоритного Неаполя. На экскурсии мы познакомимся с самыми знаковыми местами: Площадь Плебисцито, Королевский дворец, Галерея Умберто </w:t>
            </w:r>
            <w:r w:rsidRPr="00EB2A30">
              <w:rPr>
                <w:szCs w:val="21"/>
              </w:rPr>
              <w:t>I</w:t>
            </w:r>
            <w:r w:rsidRPr="00EB2A30">
              <w:rPr>
                <w:szCs w:val="21"/>
                <w:lang w:val="ru-RU"/>
              </w:rPr>
              <w:t xml:space="preserve"> и знаменитые Испанские кварталы. Неаполь - родины самой настоящей пиццы-Маргариты, которая готовится в дровяных печах и в свободное время будет возможность её отведать, после чего сделать красивейшие фотографии на фоне вулкана Везувий и Неаполитанского залива. </w:t>
            </w:r>
            <w:r w:rsidRPr="00EB2A30">
              <w:rPr>
                <w:szCs w:val="21"/>
              </w:rPr>
              <w:t>Возвращение в Рим. Ночь в отеле Рима.</w:t>
            </w:r>
          </w:p>
        </w:tc>
      </w:tr>
      <w:tr w:rsidR="00DC535F" w14:paraId="5F5BD5E7" w14:textId="77777777" w:rsidTr="00495E49">
        <w:trPr>
          <w:cantSplit/>
          <w:jc w:val="center"/>
        </w:trPr>
        <w:tc>
          <w:tcPr>
            <w:tcW w:w="67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5D9F5A8" w14:textId="77777777" w:rsidR="00DC535F" w:rsidRPr="00EB2A30" w:rsidRDefault="00C82E3C">
            <w:pPr>
              <w:spacing w:after="0" w:line="240" w:lineRule="auto"/>
              <w:jc w:val="center"/>
              <w:rPr>
                <w:szCs w:val="21"/>
              </w:rPr>
            </w:pPr>
            <w:r w:rsidRPr="00EB2A30">
              <w:rPr>
                <w:szCs w:val="21"/>
              </w:rPr>
              <w:t>День 4 / ВТ</w:t>
            </w:r>
          </w:p>
        </w:tc>
        <w:tc>
          <w:tcPr>
            <w:tcW w:w="103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B1EDDE" w14:textId="77777777" w:rsidR="00DC535F" w:rsidRPr="00EB2A30" w:rsidRDefault="00EB2A30">
            <w:pPr>
              <w:spacing w:after="0" w:line="240" w:lineRule="auto"/>
              <w:rPr>
                <w:szCs w:val="21"/>
              </w:rPr>
            </w:pPr>
            <w:r w:rsidRPr="00EB2A30">
              <w:rPr>
                <w:szCs w:val="21"/>
              </w:rPr>
              <w:t>Рим - Монтекатини</w:t>
            </w:r>
            <w:r>
              <w:rPr>
                <w:szCs w:val="21"/>
              </w:rPr>
              <w:t>-</w:t>
            </w:r>
            <w:r w:rsidR="00C82E3C" w:rsidRPr="00EB2A30">
              <w:rPr>
                <w:szCs w:val="21"/>
              </w:rPr>
              <w:t>Терме</w:t>
            </w:r>
          </w:p>
        </w:tc>
        <w:tc>
          <w:tcPr>
            <w:tcW w:w="3298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FF548F" w14:textId="77777777" w:rsidR="00DC535F" w:rsidRPr="00EB2A30" w:rsidRDefault="00C82E3C">
            <w:pPr>
              <w:spacing w:after="0" w:line="240" w:lineRule="auto"/>
              <w:rPr>
                <w:szCs w:val="21"/>
              </w:rPr>
            </w:pPr>
            <w:r w:rsidRPr="00EB2A30">
              <w:rPr>
                <w:szCs w:val="21"/>
                <w:lang w:val="ru-RU"/>
              </w:rPr>
              <w:t xml:space="preserve">Завтрак в отеле. Факультативно организуется посещение государства Ватикан и экскурсия в Собор Святого Петра с лицензированным гидом. Переезд в регион Тоскана. По пути посетим Тосканскую винодельню 1845 г. с дегустацией традиционных тосканских вин и закусок. На обед попробуем блюда традиционной тосканской кухни. Размещение в отеле в окрестностях Монтекатини - Терме. </w:t>
            </w:r>
            <w:r w:rsidRPr="00EB2A30">
              <w:rPr>
                <w:szCs w:val="21"/>
              </w:rPr>
              <w:t>Ночь в отеле.</w:t>
            </w:r>
          </w:p>
        </w:tc>
      </w:tr>
      <w:tr w:rsidR="00DC535F" w:rsidRPr="002906D4" w14:paraId="3CEE27D5" w14:textId="77777777" w:rsidTr="00495E49">
        <w:trPr>
          <w:cantSplit/>
          <w:jc w:val="center"/>
        </w:trPr>
        <w:tc>
          <w:tcPr>
            <w:tcW w:w="67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129E4BE" w14:textId="77777777" w:rsidR="00DC535F" w:rsidRPr="00EB2A30" w:rsidRDefault="00C82E3C">
            <w:pPr>
              <w:spacing w:after="0" w:line="240" w:lineRule="auto"/>
              <w:jc w:val="center"/>
              <w:rPr>
                <w:szCs w:val="21"/>
              </w:rPr>
            </w:pPr>
            <w:r w:rsidRPr="00EB2A30">
              <w:rPr>
                <w:szCs w:val="21"/>
              </w:rPr>
              <w:t>День 5 / СР</w:t>
            </w:r>
          </w:p>
        </w:tc>
        <w:tc>
          <w:tcPr>
            <w:tcW w:w="103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394775" w14:textId="77777777" w:rsidR="00DC535F" w:rsidRPr="00EB2A30" w:rsidRDefault="00EB2A30">
            <w:pPr>
              <w:spacing w:after="0" w:line="240" w:lineRule="auto"/>
              <w:rPr>
                <w:szCs w:val="21"/>
                <w:lang w:val="ru-RU"/>
              </w:rPr>
            </w:pPr>
            <w:r w:rsidRPr="00EB2A30">
              <w:rPr>
                <w:szCs w:val="21"/>
                <w:lang w:val="ru-RU"/>
              </w:rPr>
              <w:t>Монтекатини-Терме - (Пиза) - (Сиена и Сан-</w:t>
            </w:r>
            <w:r w:rsidR="00C82E3C" w:rsidRPr="00EB2A30">
              <w:rPr>
                <w:szCs w:val="21"/>
                <w:lang w:val="ru-RU"/>
              </w:rPr>
              <w:t>Джиминьяно)</w:t>
            </w:r>
          </w:p>
        </w:tc>
        <w:tc>
          <w:tcPr>
            <w:tcW w:w="3298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37725B3" w14:textId="77777777" w:rsidR="00DC535F" w:rsidRPr="00EB2A30" w:rsidRDefault="00C82E3C">
            <w:pPr>
              <w:spacing w:after="0" w:line="240" w:lineRule="auto"/>
              <w:rPr>
                <w:szCs w:val="21"/>
                <w:lang w:val="ru-RU"/>
              </w:rPr>
            </w:pPr>
            <w:r w:rsidRPr="00EB2A30">
              <w:rPr>
                <w:szCs w:val="21"/>
                <w:lang w:val="ru-RU"/>
              </w:rPr>
              <w:t xml:space="preserve">Завтрак в отеле. Свободное время в Монтекатини-Терме или по желанию организуется факультативная экскурсия в исторический город Пиза. Мы увидим культовую достопримечательность Пизы - Падающую башню, вызывающую трепетное ощущение чуда, удивления и любопытства у миллионов путешественников со всего мира, а также старинную площадь Чудес, Баптистерий, Кафедральный собор, кладбище Кампосанто, а также посетим традиционный сувенирный базар. Вы услышите главные городские легенды и почувствуете таинственную средневековую душу города! Факультативно предлагается экскурсия в города Сиена и Сан-Джиминьяно красивейшие города с многовековой историей. Многие считают Сиену самым чарующим местом Тосканы: здесь впервые в Италии была создана пешеходная зона. Исторический центр города, построенный на трех холмах Терци, хорошо "открывать" пешком: здесь за каждым углом </w:t>
            </w:r>
            <w:r w:rsidR="00EB2A30" w:rsidRPr="00EB2A30">
              <w:rPr>
                <w:szCs w:val="21"/>
                <w:lang w:val="ru-RU"/>
              </w:rPr>
              <w:t>вас ждет приятный сюрприз. Сан-</w:t>
            </w:r>
            <w:r w:rsidRPr="00EB2A30">
              <w:rPr>
                <w:szCs w:val="21"/>
                <w:lang w:val="ru-RU"/>
              </w:rPr>
              <w:t xml:space="preserve">Джиминьяно - город, охраняемый ЮНЕСКО как жемчужина тосканской архитектуры. По дороге из Сиены в Сан-Джиминьяно предлагается посещение тосканской фермы с возможностью продегустировать и приобрести типичные региональные продукты и пообедать. Сан-Джиминьяно лежит на холме (высота - 334 м), возвышающемся над долиной реки </w:t>
            </w:r>
            <w:r w:rsidRPr="00EB2A30">
              <w:rPr>
                <w:szCs w:val="21"/>
              </w:rPr>
              <w:t>Elsa</w:t>
            </w:r>
            <w:r w:rsidRPr="00EB2A30">
              <w:rPr>
                <w:szCs w:val="21"/>
                <w:lang w:val="ru-RU"/>
              </w:rPr>
              <w:t>. Из 72 башен 11-13 века, символизировавших могущество и богатство проживавших здесь знатных семейств, сохранилось лишь 15. Но и они магнитом притягивают миллионы туристов со всего мира. Возвращение в отель в окрестностях Монтекатини-Терме. Ночь в отеле.</w:t>
            </w:r>
          </w:p>
        </w:tc>
      </w:tr>
      <w:tr w:rsidR="00DC535F" w14:paraId="190EE705" w14:textId="77777777" w:rsidTr="00495E49">
        <w:trPr>
          <w:cantSplit/>
          <w:jc w:val="center"/>
        </w:trPr>
        <w:tc>
          <w:tcPr>
            <w:tcW w:w="67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77AEE1F" w14:textId="77777777" w:rsidR="00DC535F" w:rsidRPr="00EB2A30" w:rsidRDefault="00C82E3C">
            <w:pPr>
              <w:spacing w:after="0" w:line="240" w:lineRule="auto"/>
              <w:jc w:val="center"/>
              <w:rPr>
                <w:szCs w:val="21"/>
              </w:rPr>
            </w:pPr>
            <w:proofErr w:type="spellStart"/>
            <w:r w:rsidRPr="00EB2A30">
              <w:rPr>
                <w:szCs w:val="21"/>
              </w:rPr>
              <w:lastRenderedPageBreak/>
              <w:t>День</w:t>
            </w:r>
            <w:proofErr w:type="spellEnd"/>
            <w:r w:rsidRPr="00EB2A30">
              <w:rPr>
                <w:szCs w:val="21"/>
              </w:rPr>
              <w:t xml:space="preserve"> 6 / ЧТ</w:t>
            </w:r>
          </w:p>
        </w:tc>
        <w:tc>
          <w:tcPr>
            <w:tcW w:w="103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0DE9A3" w14:textId="77777777" w:rsidR="00DC535F" w:rsidRPr="00EB2A30" w:rsidRDefault="00C82E3C">
            <w:pPr>
              <w:spacing w:after="0" w:line="240" w:lineRule="auto"/>
              <w:rPr>
                <w:szCs w:val="21"/>
              </w:rPr>
            </w:pPr>
            <w:r w:rsidRPr="00EB2A30">
              <w:rPr>
                <w:szCs w:val="21"/>
              </w:rPr>
              <w:t>Флоренция - регион Венето</w:t>
            </w:r>
          </w:p>
        </w:tc>
        <w:tc>
          <w:tcPr>
            <w:tcW w:w="3298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C8EBE7" w14:textId="77777777" w:rsidR="00DC535F" w:rsidRPr="00EB2A30" w:rsidRDefault="00C82E3C">
            <w:pPr>
              <w:spacing w:after="0" w:line="240" w:lineRule="auto"/>
              <w:rPr>
                <w:szCs w:val="21"/>
              </w:rPr>
            </w:pPr>
            <w:r w:rsidRPr="00EB2A30">
              <w:rPr>
                <w:szCs w:val="21"/>
                <w:lang w:val="ru-RU"/>
              </w:rPr>
              <w:t xml:space="preserve">Завтрак в отеле. Переезд во Флоренцию. Флоренция - один из крупнейших и красивейших итальянских городов, родина Ренессанса. Здесь жили и творили такие известные люди как Леонардо да Винчи, Данте, Микеланджело и многие другие. Обзорная пешеходная экскурсия по историческому центру Флоренции с русскоговорящим гидом - Площадь Санта Мария Новелла, Площадь Синьории и Палаццо Векьо, Соборная площадь, Собор Санта Мария дель Фьоре, Площадь Республики. Факультативно предлагается экскурсия в Санта-Кроче. Монументальный комплекс Санта-Кроче - это не просто величественный храм францисканского ордена, но и уникальное место, где сливаются воедино искусство, архитектура, духовность, история и память. Здесь собрано более четырех тысяч шедевров флорентийского искусства </w:t>
            </w:r>
            <w:r w:rsidRPr="00EB2A30">
              <w:rPr>
                <w:szCs w:val="21"/>
              </w:rPr>
              <w:t>XIII</w:t>
            </w:r>
            <w:r w:rsidRPr="00EB2A30">
              <w:rPr>
                <w:szCs w:val="21"/>
                <w:lang w:val="ru-RU"/>
              </w:rPr>
              <w:t>-</w:t>
            </w:r>
            <w:r w:rsidRPr="00EB2A30">
              <w:rPr>
                <w:szCs w:val="21"/>
              </w:rPr>
              <w:t>XX</w:t>
            </w:r>
            <w:r w:rsidRPr="00EB2A30">
              <w:rPr>
                <w:szCs w:val="21"/>
                <w:lang w:val="ru-RU"/>
              </w:rPr>
              <w:t xml:space="preserve"> веков. Среди них - фрески Джотто (1318 г.), «Благовещение» Донателло - основоположника скульптурного Возрождения, а также его распятие (1406 г.). Вы увидите полотна Вазари и его последователей, а также усыпальницы великих деятелей: Вазари, Галилея, Микеланджело, Макиавелли, Россини, Данте и Михаила Огинского. Особую ценность представляют фрагменты Животворящего Креста, на котором был распят Иисус, и ризы святого Франциска. Свободное время. Посещение смотровой площадки Пьяццале Микеланджело, одной из самых знаковых достопримечательностей Флоренции. Откуда открываются захватывающие дух виды на исторический центр Флоренции с её прекрасными куполами храмов и дворцов, вид на знаменитый Старый мост и реку Арно. Здесь вы увидите город как на ладони. Площадь названа в честь знаменитого художника эпохи Возрождения Микеланджело Буонарроти и украшена бронзовыми репликами некоторых его самых известных работ, включая культовую статую Давида. Являясь вечным свидетельством наследия Возрождения Флоренции. Переезд в регион Венето. </w:t>
            </w:r>
            <w:r w:rsidRPr="00EB2A30">
              <w:rPr>
                <w:szCs w:val="21"/>
              </w:rPr>
              <w:t>Размещение в отеле в регионе Венето. Ночь в отеле.</w:t>
            </w:r>
          </w:p>
        </w:tc>
      </w:tr>
      <w:tr w:rsidR="00DC535F" w14:paraId="1575FFF9" w14:textId="77777777" w:rsidTr="00495E49">
        <w:trPr>
          <w:cantSplit/>
          <w:jc w:val="center"/>
        </w:trPr>
        <w:tc>
          <w:tcPr>
            <w:tcW w:w="67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C16615" w14:textId="77777777" w:rsidR="00DC535F" w:rsidRPr="00EB2A30" w:rsidRDefault="00C82E3C">
            <w:pPr>
              <w:spacing w:after="0" w:line="240" w:lineRule="auto"/>
              <w:jc w:val="center"/>
              <w:rPr>
                <w:szCs w:val="21"/>
              </w:rPr>
            </w:pPr>
            <w:r w:rsidRPr="00EB2A30">
              <w:rPr>
                <w:szCs w:val="21"/>
              </w:rPr>
              <w:lastRenderedPageBreak/>
              <w:t>День 7 / ПТ</w:t>
            </w:r>
          </w:p>
        </w:tc>
        <w:tc>
          <w:tcPr>
            <w:tcW w:w="103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5762777" w14:textId="77777777" w:rsidR="00DC535F" w:rsidRPr="00EB2A30" w:rsidRDefault="00C82E3C">
            <w:pPr>
              <w:spacing w:after="0" w:line="240" w:lineRule="auto"/>
              <w:rPr>
                <w:szCs w:val="21"/>
              </w:rPr>
            </w:pPr>
            <w:r w:rsidRPr="00EB2A30">
              <w:rPr>
                <w:szCs w:val="21"/>
              </w:rPr>
              <w:t>Венеция - Рим</w:t>
            </w:r>
          </w:p>
        </w:tc>
        <w:tc>
          <w:tcPr>
            <w:tcW w:w="3298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0D4F98A" w14:textId="77777777" w:rsidR="00DC535F" w:rsidRPr="00EB2A30" w:rsidRDefault="00C82E3C">
            <w:pPr>
              <w:spacing w:after="0" w:line="240" w:lineRule="auto"/>
              <w:rPr>
                <w:szCs w:val="21"/>
              </w:rPr>
            </w:pPr>
            <w:r w:rsidRPr="00EB2A30">
              <w:rPr>
                <w:szCs w:val="21"/>
                <w:lang w:val="ru-RU"/>
              </w:rPr>
              <w:t xml:space="preserve">Завтрак в отеле. Переезд в Венецию - один из самых красивых городов в мире. Вас ждет обзорная экскурсия по городу на корабле с гидом. Мы проедем по каналу Джудека, увидим церковь Иисуса искупителя грехов человечества, набережную Неисцелимых, воспетую Бродским, соляные склады, духовную семинарию и здание Таможни. Выйдем в залив Св. Марка, откуда открывается великолепный вид на площадь Св. Марка. Далее увидим Дворец Дожей и Мост Вздохов, колокольню Сан Марко и Базилику, остров святого Георгия, острова святой Елены и Св. Андрея, остров Лидо ди Венеция, где проходят ежегодные кинофестивали, остров святого Лазаря и самый страшный остров венецианской лагуны-Повелья. Венеция - идеальное место для загадочных историй привидений и народных преданий, поэтому для любителей таких историй организуется факультативная экскурсия - Легенды и Мифы Венеции. На этой экскурсии вы сможете пройтись по тихим переулкам в стороне от основных маршрутов и узнать тайны и предания Венеции. Ну и, конечно же, не забывайте про гондолы - экзотический вид транспорта Венеции, прокатившись на которых вы непременно окунетесь в далекое прошлое Венецианской Республики. Факультативно предлагается посетить Площадь Сан Марко и церковь Сан Сальвадоре. Все монументы площади Сан Марко: дворец Дожей, библиотека, базилика Сан Марко, часовая башня. Узкими венецианскими улочками мы дойдем до одной из самых старых церквей Венеции Сан Сальвадоре. Она является настоящей сокровищницей венецианского искусства - работы Тициана, Беллини, Алессандро Витторио и других. Здесь нашли свое последнее пристанище три венецианских Дожа и королева Кипра Екатерина Корнаро. Для гостей из Армении есть возможность посетить остров Святого Лазаря. </w:t>
            </w:r>
            <w:r w:rsidRPr="00EB2A30">
              <w:rPr>
                <w:szCs w:val="21"/>
              </w:rPr>
              <w:t>Переезд в Рим, автобус или ЖД. Ночь в отеле.</w:t>
            </w:r>
          </w:p>
        </w:tc>
      </w:tr>
      <w:tr w:rsidR="00DC535F" w:rsidRPr="002906D4" w14:paraId="1B348B9E" w14:textId="77777777" w:rsidTr="00495E49">
        <w:trPr>
          <w:cantSplit/>
          <w:jc w:val="center"/>
        </w:trPr>
        <w:tc>
          <w:tcPr>
            <w:tcW w:w="67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E9A8F4" w14:textId="77777777" w:rsidR="00DC535F" w:rsidRPr="00EB2A30" w:rsidRDefault="00C82E3C">
            <w:pPr>
              <w:spacing w:after="0" w:line="240" w:lineRule="auto"/>
              <w:jc w:val="center"/>
              <w:rPr>
                <w:szCs w:val="21"/>
              </w:rPr>
            </w:pPr>
            <w:r w:rsidRPr="00EB2A30">
              <w:rPr>
                <w:szCs w:val="21"/>
              </w:rPr>
              <w:t>День 8 / СБ</w:t>
            </w:r>
          </w:p>
        </w:tc>
        <w:tc>
          <w:tcPr>
            <w:tcW w:w="103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038D02" w14:textId="77777777" w:rsidR="00DC535F" w:rsidRPr="00EB2A30" w:rsidRDefault="00C82E3C">
            <w:pPr>
              <w:spacing w:after="0" w:line="240" w:lineRule="auto"/>
              <w:rPr>
                <w:szCs w:val="21"/>
              </w:rPr>
            </w:pPr>
            <w:r w:rsidRPr="00EB2A30">
              <w:rPr>
                <w:szCs w:val="21"/>
              </w:rPr>
              <w:t>Рим - вылет</w:t>
            </w:r>
          </w:p>
        </w:tc>
        <w:tc>
          <w:tcPr>
            <w:tcW w:w="3298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453CA7" w14:textId="77777777" w:rsidR="00DC535F" w:rsidRPr="00EB2A30" w:rsidRDefault="00C82E3C">
            <w:pPr>
              <w:spacing w:after="0" w:line="240" w:lineRule="auto"/>
              <w:rPr>
                <w:szCs w:val="21"/>
                <w:lang w:val="ru-RU"/>
              </w:rPr>
            </w:pPr>
            <w:r w:rsidRPr="00EB2A30">
              <w:rPr>
                <w:szCs w:val="21"/>
                <w:lang w:val="ru-RU"/>
              </w:rPr>
              <w:t>Завтрак в отеле. Трансфер в аэропорт(!).</w:t>
            </w:r>
          </w:p>
        </w:tc>
      </w:tr>
    </w:tbl>
    <w:p w14:paraId="49DCE1AC" w14:textId="77777777" w:rsidR="00DC535F" w:rsidRPr="00495E49" w:rsidRDefault="00C82E3C">
      <w:pPr>
        <w:pStyle w:val="Heading1Custom"/>
        <w:rPr>
          <w:lang w:val="ru-RU"/>
        </w:rPr>
      </w:pPr>
      <w:r w:rsidRPr="00495E49">
        <w:rPr>
          <w:lang w:val="ru-RU"/>
        </w:rPr>
        <w:t>В стоимость включено</w:t>
      </w:r>
    </w:p>
    <w:p w14:paraId="39CA62F2" w14:textId="77777777" w:rsidR="00DC535F" w:rsidRPr="00EB2A30" w:rsidRDefault="00C82E3C">
      <w:pPr>
        <w:spacing w:after="40" w:line="240" w:lineRule="auto"/>
        <w:rPr>
          <w:szCs w:val="21"/>
          <w:lang w:val="ru-RU"/>
        </w:rPr>
      </w:pPr>
      <w:r w:rsidRPr="00EB2A30">
        <w:rPr>
          <w:szCs w:val="21"/>
          <w:lang w:val="ru-RU"/>
        </w:rPr>
        <w:t>• Проживание в отелях 3* на базе завтрака (возможно предоставление услуги размещения в гостиничных объектах, имеющих сопоставимую с отельной классификацию и/или в объектах, имеющих сопоставимый уровень обслуживания)</w:t>
      </w:r>
    </w:p>
    <w:p w14:paraId="2442A120" w14:textId="77777777" w:rsidR="00DC535F" w:rsidRPr="00EB2A30" w:rsidRDefault="00C82E3C">
      <w:pPr>
        <w:spacing w:after="40" w:line="240" w:lineRule="auto"/>
        <w:rPr>
          <w:szCs w:val="21"/>
          <w:lang w:val="ru-RU"/>
        </w:rPr>
      </w:pPr>
      <w:r w:rsidRPr="00EB2A30">
        <w:rPr>
          <w:szCs w:val="21"/>
          <w:lang w:val="ru-RU"/>
        </w:rPr>
        <w:t>• Групповой трансфер аэропорт-отель-аэропорт под все рейсы Фьюмичино и Чампино</w:t>
      </w:r>
    </w:p>
    <w:p w14:paraId="2B2C1FD8" w14:textId="77777777" w:rsidR="00DC535F" w:rsidRPr="00EB2A30" w:rsidRDefault="00C82E3C">
      <w:pPr>
        <w:spacing w:after="40" w:line="240" w:lineRule="auto"/>
        <w:rPr>
          <w:szCs w:val="21"/>
          <w:lang w:val="ru-RU"/>
        </w:rPr>
      </w:pPr>
      <w:r w:rsidRPr="00EB2A30">
        <w:rPr>
          <w:szCs w:val="21"/>
          <w:lang w:val="ru-RU"/>
        </w:rPr>
        <w:t>• Транспортное обслуживание на комфортабельном автобусе</w:t>
      </w:r>
    </w:p>
    <w:p w14:paraId="56CE656D" w14:textId="77777777" w:rsidR="00DC535F" w:rsidRPr="00EB2A30" w:rsidRDefault="00C82E3C">
      <w:pPr>
        <w:spacing w:after="40" w:line="240" w:lineRule="auto"/>
        <w:rPr>
          <w:szCs w:val="21"/>
          <w:lang w:val="ru-RU"/>
        </w:rPr>
      </w:pPr>
      <w:r w:rsidRPr="00EB2A30">
        <w:rPr>
          <w:szCs w:val="21"/>
          <w:lang w:val="ru-RU"/>
        </w:rPr>
        <w:t>• Русскоговорящий сопровождающий в течение всего тура</w:t>
      </w:r>
    </w:p>
    <w:p w14:paraId="4715FD22" w14:textId="77777777" w:rsidR="00DC535F" w:rsidRPr="00EB2A30" w:rsidRDefault="00C82E3C">
      <w:pPr>
        <w:spacing w:after="40" w:line="240" w:lineRule="auto"/>
        <w:rPr>
          <w:szCs w:val="21"/>
          <w:lang w:val="ru-RU"/>
        </w:rPr>
      </w:pPr>
      <w:r w:rsidRPr="00EB2A30">
        <w:rPr>
          <w:szCs w:val="21"/>
          <w:lang w:val="ru-RU"/>
        </w:rPr>
        <w:t>• Экскурсии с лицензированным русскоговорящим</w:t>
      </w:r>
      <w:r w:rsidR="00EB2A30" w:rsidRPr="00EB2A30">
        <w:rPr>
          <w:szCs w:val="21"/>
          <w:lang w:val="ru-RU"/>
        </w:rPr>
        <w:t xml:space="preserve"> гидом: Рим, Флоренция, Венеция</w:t>
      </w:r>
    </w:p>
    <w:p w14:paraId="319CE8D4" w14:textId="77777777" w:rsidR="00DC535F" w:rsidRDefault="00C82E3C">
      <w:pPr>
        <w:pStyle w:val="Heading1Custom"/>
      </w:pPr>
      <w:r>
        <w:t>Факультативные экскурсии</w:t>
      </w:r>
    </w:p>
    <w:tbl>
      <w:tblPr>
        <w:tblW w:w="5000" w:type="pct"/>
        <w:jc w:val="center"/>
        <w:tblBorders>
          <w:top w:val="single" w:sz="4" w:space="0" w:color="D6E0EF"/>
          <w:left w:val="single" w:sz="4" w:space="0" w:color="D6E0EF"/>
          <w:bottom w:val="single" w:sz="4" w:space="0" w:color="D6E0EF"/>
          <w:right w:val="single" w:sz="4" w:space="0" w:color="D6E0EF"/>
          <w:insideH w:val="single" w:sz="4" w:space="0" w:color="D6E0EF"/>
          <w:insideV w:val="single" w:sz="4" w:space="0" w:color="D6E0EF"/>
        </w:tblBorders>
        <w:tblLook w:val="04A0" w:firstRow="1" w:lastRow="0" w:firstColumn="1" w:lastColumn="0" w:noHBand="0" w:noVBand="1"/>
      </w:tblPr>
      <w:tblGrid>
        <w:gridCol w:w="5823"/>
        <w:gridCol w:w="4429"/>
      </w:tblGrid>
      <w:tr w:rsidR="00DC535F" w14:paraId="271FD08A" w14:textId="77777777" w:rsidTr="00495E49">
        <w:trPr>
          <w:cantSplit/>
          <w:tblHeader/>
          <w:jc w:val="center"/>
        </w:trPr>
        <w:tc>
          <w:tcPr>
            <w:tcW w:w="2840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B9CE0EF" w14:textId="77777777" w:rsidR="00DC535F" w:rsidRDefault="00C82E3C">
            <w:pPr>
              <w:spacing w:after="0" w:line="240" w:lineRule="auto"/>
              <w:jc w:val="center"/>
            </w:pPr>
            <w:r>
              <w:rPr>
                <w:b/>
                <w:color w:val="193A6A"/>
                <w:sz w:val="19"/>
              </w:rPr>
              <w:t>Экскурсия</w:t>
            </w:r>
          </w:p>
        </w:tc>
        <w:tc>
          <w:tcPr>
            <w:tcW w:w="2160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C6E1B72" w14:textId="77777777" w:rsidR="00DC535F" w:rsidRDefault="00C82E3C">
            <w:pPr>
              <w:spacing w:after="0" w:line="240" w:lineRule="auto"/>
              <w:jc w:val="center"/>
            </w:pPr>
            <w:r>
              <w:rPr>
                <w:b/>
                <w:color w:val="193A6A"/>
                <w:sz w:val="19"/>
              </w:rPr>
              <w:t>Стоимость</w:t>
            </w:r>
          </w:p>
        </w:tc>
      </w:tr>
      <w:tr w:rsidR="00DC535F" w14:paraId="5504963C" w14:textId="77777777" w:rsidTr="00495E49">
        <w:trPr>
          <w:cantSplit/>
          <w:jc w:val="center"/>
        </w:trPr>
        <w:tc>
          <w:tcPr>
            <w:tcW w:w="284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A8FF5CF" w14:textId="77777777" w:rsidR="00DC535F" w:rsidRPr="00EB2A30" w:rsidRDefault="00C82E3C">
            <w:pPr>
              <w:spacing w:after="0" w:line="240" w:lineRule="auto"/>
              <w:rPr>
                <w:szCs w:val="21"/>
              </w:rPr>
            </w:pPr>
            <w:r w:rsidRPr="00EB2A30">
              <w:rPr>
                <w:szCs w:val="21"/>
              </w:rPr>
              <w:t>Экскурсия Вечерний Рим</w:t>
            </w:r>
          </w:p>
        </w:tc>
        <w:tc>
          <w:tcPr>
            <w:tcW w:w="21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FD5B81A" w14:textId="77777777" w:rsidR="00DC535F" w:rsidRPr="00EB2A30" w:rsidRDefault="00C82E3C">
            <w:pPr>
              <w:spacing w:after="0" w:line="240" w:lineRule="auto"/>
              <w:jc w:val="center"/>
              <w:rPr>
                <w:szCs w:val="21"/>
              </w:rPr>
            </w:pPr>
            <w:r w:rsidRPr="00EB2A30">
              <w:rPr>
                <w:szCs w:val="21"/>
              </w:rPr>
              <w:t>35 EUR</w:t>
            </w:r>
          </w:p>
        </w:tc>
      </w:tr>
      <w:tr w:rsidR="00DC535F" w14:paraId="0473D531" w14:textId="77777777" w:rsidTr="00495E49">
        <w:trPr>
          <w:cantSplit/>
          <w:jc w:val="center"/>
        </w:trPr>
        <w:tc>
          <w:tcPr>
            <w:tcW w:w="284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C045F01" w14:textId="77777777" w:rsidR="00DC535F" w:rsidRPr="00EB2A30" w:rsidRDefault="00C82E3C">
            <w:pPr>
              <w:spacing w:after="0" w:line="240" w:lineRule="auto"/>
              <w:rPr>
                <w:szCs w:val="21"/>
              </w:rPr>
            </w:pPr>
            <w:r w:rsidRPr="00EB2A30">
              <w:rPr>
                <w:szCs w:val="21"/>
              </w:rPr>
              <w:t>Экскурсия на Капитолийский холм</w:t>
            </w:r>
          </w:p>
        </w:tc>
        <w:tc>
          <w:tcPr>
            <w:tcW w:w="21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EBD6FB9" w14:textId="77777777" w:rsidR="00DC535F" w:rsidRPr="00EB2A30" w:rsidRDefault="00C82E3C">
            <w:pPr>
              <w:spacing w:after="0" w:line="240" w:lineRule="auto"/>
              <w:jc w:val="center"/>
              <w:rPr>
                <w:szCs w:val="21"/>
              </w:rPr>
            </w:pPr>
            <w:r w:rsidRPr="00EB2A30">
              <w:rPr>
                <w:szCs w:val="21"/>
              </w:rPr>
              <w:t>15 EUR</w:t>
            </w:r>
          </w:p>
        </w:tc>
      </w:tr>
      <w:tr w:rsidR="00DC535F" w14:paraId="3DFB9C36" w14:textId="77777777" w:rsidTr="00495E49">
        <w:trPr>
          <w:cantSplit/>
          <w:jc w:val="center"/>
        </w:trPr>
        <w:tc>
          <w:tcPr>
            <w:tcW w:w="284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AC66921" w14:textId="77777777" w:rsidR="00DC535F" w:rsidRPr="00EB2A30" w:rsidRDefault="00C82E3C">
            <w:pPr>
              <w:spacing w:after="0" w:line="240" w:lineRule="auto"/>
              <w:rPr>
                <w:szCs w:val="21"/>
              </w:rPr>
            </w:pPr>
            <w:r w:rsidRPr="00EB2A30">
              <w:rPr>
                <w:szCs w:val="21"/>
              </w:rPr>
              <w:t>Экскурсия Неаполь-Помпеи</w:t>
            </w:r>
          </w:p>
        </w:tc>
        <w:tc>
          <w:tcPr>
            <w:tcW w:w="21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8BBF6E5" w14:textId="77777777" w:rsidR="00DC535F" w:rsidRPr="00EB2A30" w:rsidRDefault="00C82E3C">
            <w:pPr>
              <w:spacing w:after="0" w:line="240" w:lineRule="auto"/>
              <w:jc w:val="center"/>
              <w:rPr>
                <w:szCs w:val="21"/>
              </w:rPr>
            </w:pPr>
            <w:r w:rsidRPr="00EB2A30">
              <w:rPr>
                <w:szCs w:val="21"/>
              </w:rPr>
              <w:t>70 EUR</w:t>
            </w:r>
          </w:p>
        </w:tc>
      </w:tr>
      <w:tr w:rsidR="00DC535F" w14:paraId="2D0D5CBE" w14:textId="77777777" w:rsidTr="00495E49">
        <w:trPr>
          <w:cantSplit/>
          <w:jc w:val="center"/>
        </w:trPr>
        <w:tc>
          <w:tcPr>
            <w:tcW w:w="284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A4A878" w14:textId="77777777" w:rsidR="00DC535F" w:rsidRPr="00EB2A30" w:rsidRDefault="00C82E3C">
            <w:pPr>
              <w:spacing w:after="0" w:line="240" w:lineRule="auto"/>
              <w:rPr>
                <w:szCs w:val="21"/>
              </w:rPr>
            </w:pPr>
            <w:r w:rsidRPr="00EB2A30">
              <w:rPr>
                <w:szCs w:val="21"/>
              </w:rPr>
              <w:t>Входной билет в Помпеи</w:t>
            </w:r>
          </w:p>
        </w:tc>
        <w:tc>
          <w:tcPr>
            <w:tcW w:w="21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FDFF02A" w14:textId="77777777" w:rsidR="00DC535F" w:rsidRPr="00EB2A30" w:rsidRDefault="00E5594E">
            <w:pPr>
              <w:spacing w:after="0"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  <w:r>
              <w:rPr>
                <w:szCs w:val="21"/>
                <w:lang w:val="ru-RU"/>
              </w:rPr>
              <w:t>5</w:t>
            </w:r>
            <w:r w:rsidR="00C82E3C" w:rsidRPr="00EB2A30">
              <w:rPr>
                <w:szCs w:val="21"/>
              </w:rPr>
              <w:t xml:space="preserve"> EUR</w:t>
            </w:r>
          </w:p>
        </w:tc>
      </w:tr>
      <w:tr w:rsidR="00DC535F" w14:paraId="41EE61D9" w14:textId="77777777" w:rsidTr="00495E49">
        <w:trPr>
          <w:cantSplit/>
          <w:jc w:val="center"/>
        </w:trPr>
        <w:tc>
          <w:tcPr>
            <w:tcW w:w="284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4ABA48F" w14:textId="77777777" w:rsidR="00DC535F" w:rsidRPr="00EB2A30" w:rsidRDefault="00C82E3C">
            <w:pPr>
              <w:spacing w:after="0" w:line="240" w:lineRule="auto"/>
              <w:rPr>
                <w:szCs w:val="21"/>
                <w:lang w:val="ru-RU"/>
              </w:rPr>
            </w:pPr>
            <w:r w:rsidRPr="00EB2A30">
              <w:rPr>
                <w:szCs w:val="21"/>
                <w:lang w:val="ru-RU"/>
              </w:rPr>
              <w:t>Посещение государства Ватикан + экскурсия в Собор Святого Петра</w:t>
            </w:r>
          </w:p>
        </w:tc>
        <w:tc>
          <w:tcPr>
            <w:tcW w:w="21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D50359" w14:textId="77777777" w:rsidR="00DC535F" w:rsidRPr="00EB2A30" w:rsidRDefault="00C82E3C">
            <w:pPr>
              <w:spacing w:after="0" w:line="240" w:lineRule="auto"/>
              <w:jc w:val="center"/>
              <w:rPr>
                <w:szCs w:val="21"/>
              </w:rPr>
            </w:pPr>
            <w:r w:rsidRPr="00EB2A30">
              <w:rPr>
                <w:szCs w:val="21"/>
              </w:rPr>
              <w:t>15 EUR</w:t>
            </w:r>
          </w:p>
        </w:tc>
      </w:tr>
      <w:tr w:rsidR="00DC535F" w14:paraId="0518F1B0" w14:textId="77777777" w:rsidTr="00495E49">
        <w:trPr>
          <w:cantSplit/>
          <w:jc w:val="center"/>
        </w:trPr>
        <w:tc>
          <w:tcPr>
            <w:tcW w:w="284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12C86B0" w14:textId="77777777" w:rsidR="00DC535F" w:rsidRPr="00EB2A30" w:rsidRDefault="00C82E3C">
            <w:pPr>
              <w:spacing w:after="0" w:line="240" w:lineRule="auto"/>
              <w:rPr>
                <w:szCs w:val="21"/>
              </w:rPr>
            </w:pPr>
            <w:r w:rsidRPr="00EB2A30">
              <w:rPr>
                <w:szCs w:val="21"/>
              </w:rPr>
              <w:t>Экскурсия в Пизу</w:t>
            </w:r>
          </w:p>
        </w:tc>
        <w:tc>
          <w:tcPr>
            <w:tcW w:w="21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380B5E" w14:textId="77777777" w:rsidR="00DC535F" w:rsidRPr="00EB2A30" w:rsidRDefault="00C82E3C">
            <w:pPr>
              <w:spacing w:after="0" w:line="240" w:lineRule="auto"/>
              <w:jc w:val="center"/>
              <w:rPr>
                <w:szCs w:val="21"/>
              </w:rPr>
            </w:pPr>
            <w:r w:rsidRPr="00EB2A30">
              <w:rPr>
                <w:szCs w:val="21"/>
              </w:rPr>
              <w:t>55 EUR</w:t>
            </w:r>
          </w:p>
        </w:tc>
      </w:tr>
      <w:tr w:rsidR="00DC535F" w14:paraId="37A1D5D8" w14:textId="77777777" w:rsidTr="00495E49">
        <w:trPr>
          <w:cantSplit/>
          <w:jc w:val="center"/>
        </w:trPr>
        <w:tc>
          <w:tcPr>
            <w:tcW w:w="284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FCACEE" w14:textId="77777777" w:rsidR="00DC535F" w:rsidRPr="00EB2A30" w:rsidRDefault="00C82E3C">
            <w:pPr>
              <w:spacing w:after="0" w:line="240" w:lineRule="auto"/>
              <w:rPr>
                <w:szCs w:val="21"/>
                <w:lang w:val="ru-RU"/>
              </w:rPr>
            </w:pPr>
            <w:r w:rsidRPr="00EB2A30">
              <w:rPr>
                <w:szCs w:val="21"/>
                <w:lang w:val="ru-RU"/>
              </w:rPr>
              <w:t>Экскурсия в Сиену+Сан-Джиминьяно</w:t>
            </w:r>
          </w:p>
        </w:tc>
        <w:tc>
          <w:tcPr>
            <w:tcW w:w="21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082DE96" w14:textId="77777777" w:rsidR="00DC535F" w:rsidRPr="00EB2A30" w:rsidRDefault="00C82E3C">
            <w:pPr>
              <w:spacing w:after="0" w:line="240" w:lineRule="auto"/>
              <w:jc w:val="center"/>
              <w:rPr>
                <w:szCs w:val="21"/>
              </w:rPr>
            </w:pPr>
            <w:r w:rsidRPr="00EB2A30">
              <w:rPr>
                <w:szCs w:val="21"/>
              </w:rPr>
              <w:t>70 EUR</w:t>
            </w:r>
          </w:p>
        </w:tc>
      </w:tr>
      <w:tr w:rsidR="00DC535F" w14:paraId="0383C0BB" w14:textId="77777777" w:rsidTr="00495E49">
        <w:trPr>
          <w:cantSplit/>
          <w:jc w:val="center"/>
        </w:trPr>
        <w:tc>
          <w:tcPr>
            <w:tcW w:w="284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6957F88" w14:textId="77777777" w:rsidR="00DC535F" w:rsidRPr="00EB2A30" w:rsidRDefault="00C82E3C">
            <w:pPr>
              <w:spacing w:after="0" w:line="240" w:lineRule="auto"/>
              <w:rPr>
                <w:szCs w:val="21"/>
              </w:rPr>
            </w:pPr>
            <w:r w:rsidRPr="00EB2A30">
              <w:rPr>
                <w:szCs w:val="21"/>
              </w:rPr>
              <w:lastRenderedPageBreak/>
              <w:t>Экскурсия в Санта-Кроче</w:t>
            </w:r>
          </w:p>
        </w:tc>
        <w:tc>
          <w:tcPr>
            <w:tcW w:w="21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4A7553" w14:textId="77777777" w:rsidR="00DC535F" w:rsidRPr="00EB2A30" w:rsidRDefault="00C82E3C">
            <w:pPr>
              <w:spacing w:after="0" w:line="240" w:lineRule="auto"/>
              <w:jc w:val="center"/>
              <w:rPr>
                <w:szCs w:val="21"/>
              </w:rPr>
            </w:pPr>
            <w:r w:rsidRPr="00EB2A30">
              <w:rPr>
                <w:szCs w:val="21"/>
              </w:rPr>
              <w:t>25 EUR + 7 EUR входной билет</w:t>
            </w:r>
          </w:p>
        </w:tc>
      </w:tr>
      <w:tr w:rsidR="00DC535F" w14:paraId="51D9B6C8" w14:textId="77777777" w:rsidTr="00495E49">
        <w:trPr>
          <w:cantSplit/>
          <w:jc w:val="center"/>
        </w:trPr>
        <w:tc>
          <w:tcPr>
            <w:tcW w:w="284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08575A9" w14:textId="77777777" w:rsidR="00DC535F" w:rsidRPr="00EB2A30" w:rsidRDefault="00C82E3C">
            <w:pPr>
              <w:spacing w:after="0" w:line="240" w:lineRule="auto"/>
              <w:rPr>
                <w:szCs w:val="21"/>
              </w:rPr>
            </w:pPr>
            <w:r w:rsidRPr="00EB2A30">
              <w:rPr>
                <w:szCs w:val="21"/>
              </w:rPr>
              <w:t>Остров Святого Лазаря</w:t>
            </w:r>
          </w:p>
        </w:tc>
        <w:tc>
          <w:tcPr>
            <w:tcW w:w="21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AFFC948" w14:textId="77777777" w:rsidR="00DC535F" w:rsidRPr="00EB2A30" w:rsidRDefault="00C82E3C">
            <w:pPr>
              <w:spacing w:after="0" w:line="240" w:lineRule="auto"/>
              <w:jc w:val="center"/>
              <w:rPr>
                <w:szCs w:val="21"/>
              </w:rPr>
            </w:pPr>
            <w:r w:rsidRPr="00EB2A30">
              <w:rPr>
                <w:szCs w:val="21"/>
              </w:rPr>
              <w:t>40 EUR</w:t>
            </w:r>
          </w:p>
        </w:tc>
      </w:tr>
      <w:tr w:rsidR="00DC535F" w14:paraId="187B65E4" w14:textId="77777777" w:rsidTr="00495E49">
        <w:trPr>
          <w:cantSplit/>
          <w:jc w:val="center"/>
        </w:trPr>
        <w:tc>
          <w:tcPr>
            <w:tcW w:w="284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845F884" w14:textId="77777777" w:rsidR="00DC535F" w:rsidRPr="00EB2A30" w:rsidRDefault="00C82E3C">
            <w:pPr>
              <w:spacing w:after="0" w:line="240" w:lineRule="auto"/>
              <w:rPr>
                <w:szCs w:val="21"/>
              </w:rPr>
            </w:pPr>
            <w:r w:rsidRPr="00EB2A30">
              <w:rPr>
                <w:szCs w:val="21"/>
              </w:rPr>
              <w:t>Легенды и мифы Венеции</w:t>
            </w:r>
          </w:p>
        </w:tc>
        <w:tc>
          <w:tcPr>
            <w:tcW w:w="21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5B9BF9" w14:textId="77777777" w:rsidR="00DC535F" w:rsidRPr="00EB2A30" w:rsidRDefault="00C82E3C">
            <w:pPr>
              <w:spacing w:after="0" w:line="240" w:lineRule="auto"/>
              <w:jc w:val="center"/>
              <w:rPr>
                <w:szCs w:val="21"/>
              </w:rPr>
            </w:pPr>
            <w:r w:rsidRPr="00EB2A30">
              <w:rPr>
                <w:szCs w:val="21"/>
              </w:rPr>
              <w:t>25 EUR</w:t>
            </w:r>
          </w:p>
        </w:tc>
      </w:tr>
      <w:tr w:rsidR="00DC535F" w14:paraId="7AC8D591" w14:textId="77777777" w:rsidTr="00495E49">
        <w:trPr>
          <w:cantSplit/>
          <w:jc w:val="center"/>
        </w:trPr>
        <w:tc>
          <w:tcPr>
            <w:tcW w:w="284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100ABC7" w14:textId="77777777" w:rsidR="00DC535F" w:rsidRPr="00EB2A30" w:rsidRDefault="00C82E3C">
            <w:pPr>
              <w:spacing w:after="0" w:line="240" w:lineRule="auto"/>
              <w:rPr>
                <w:szCs w:val="21"/>
                <w:lang w:val="ru-RU"/>
              </w:rPr>
            </w:pPr>
            <w:r w:rsidRPr="00EB2A30">
              <w:rPr>
                <w:szCs w:val="21"/>
                <w:lang w:val="ru-RU"/>
              </w:rPr>
              <w:t>Экскурсия Площадь Сан Марко и Сан Салвадоре</w:t>
            </w:r>
          </w:p>
        </w:tc>
        <w:tc>
          <w:tcPr>
            <w:tcW w:w="216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1CAC3DE" w14:textId="77777777" w:rsidR="00DC535F" w:rsidRPr="00EB2A30" w:rsidRDefault="00C82E3C">
            <w:pPr>
              <w:spacing w:after="0" w:line="240" w:lineRule="auto"/>
              <w:jc w:val="center"/>
              <w:rPr>
                <w:szCs w:val="21"/>
              </w:rPr>
            </w:pPr>
            <w:r w:rsidRPr="00EB2A30">
              <w:rPr>
                <w:szCs w:val="21"/>
              </w:rPr>
              <w:t>25 EUR</w:t>
            </w:r>
          </w:p>
        </w:tc>
      </w:tr>
    </w:tbl>
    <w:p w14:paraId="05B6052E" w14:textId="77777777" w:rsidR="00DC535F" w:rsidRDefault="00C82E3C">
      <w:pPr>
        <w:pStyle w:val="Heading1Custom"/>
      </w:pPr>
      <w:r>
        <w:t>Обязательно оплачивается дополнительно</w:t>
      </w:r>
    </w:p>
    <w:p w14:paraId="32F15F99" w14:textId="77777777" w:rsidR="00DC535F" w:rsidRDefault="00C82E3C">
      <w:pPr>
        <w:pStyle w:val="Heading2Custom"/>
        <w:spacing w:after="40"/>
      </w:pPr>
      <w:r>
        <w:t>Туристические налоги</w:t>
      </w:r>
    </w:p>
    <w:p w14:paraId="70ED38A9" w14:textId="77777777" w:rsidR="00DC535F" w:rsidRPr="00EB2A30" w:rsidRDefault="00C82E3C">
      <w:pPr>
        <w:spacing w:after="40" w:line="240" w:lineRule="auto"/>
        <w:rPr>
          <w:szCs w:val="21"/>
          <w:lang w:val="ru-RU"/>
        </w:rPr>
      </w:pPr>
      <w:r w:rsidRPr="00EB2A30">
        <w:rPr>
          <w:szCs w:val="21"/>
          <w:lang w:val="ru-RU"/>
        </w:rPr>
        <w:t>• в Риме в отеле 3*- 6 евро/чел в сутки, 4*- 7 евро/чел в сутки</w:t>
      </w:r>
    </w:p>
    <w:p w14:paraId="57A3A18E" w14:textId="77777777" w:rsidR="00DC535F" w:rsidRPr="00EB2A30" w:rsidRDefault="00C82E3C">
      <w:pPr>
        <w:spacing w:after="40" w:line="240" w:lineRule="auto"/>
        <w:rPr>
          <w:szCs w:val="21"/>
          <w:lang w:val="ru-RU"/>
        </w:rPr>
      </w:pPr>
      <w:r w:rsidRPr="00EB2A30">
        <w:rPr>
          <w:szCs w:val="21"/>
          <w:lang w:val="ru-RU"/>
        </w:rPr>
        <w:t>• в Монтекатини Терме 3* - от 1,5 евро/чел в сутки</w:t>
      </w:r>
    </w:p>
    <w:p w14:paraId="3B79AFA9" w14:textId="77777777" w:rsidR="00DC535F" w:rsidRPr="00EB2A30" w:rsidRDefault="00C82E3C">
      <w:pPr>
        <w:spacing w:after="40" w:line="240" w:lineRule="auto"/>
        <w:rPr>
          <w:szCs w:val="21"/>
          <w:lang w:val="ru-RU"/>
        </w:rPr>
      </w:pPr>
      <w:r w:rsidRPr="00EB2A30">
        <w:rPr>
          <w:szCs w:val="21"/>
          <w:lang w:val="ru-RU"/>
        </w:rPr>
        <w:t>• в регионе Венето 3*- от 2,4 евро/чел в сутки</w:t>
      </w:r>
    </w:p>
    <w:tbl>
      <w:tblPr>
        <w:tblW w:w="5000" w:type="pct"/>
        <w:jc w:val="center"/>
        <w:tblBorders>
          <w:top w:val="single" w:sz="4" w:space="0" w:color="D6E0EF"/>
          <w:left w:val="single" w:sz="4" w:space="0" w:color="D6E0EF"/>
          <w:bottom w:val="single" w:sz="4" w:space="0" w:color="D6E0EF"/>
          <w:right w:val="single" w:sz="4" w:space="0" w:color="D6E0EF"/>
          <w:insideH w:val="single" w:sz="4" w:space="0" w:color="D6E0EF"/>
          <w:insideV w:val="single" w:sz="4" w:space="0" w:color="D6E0EF"/>
        </w:tblBorders>
        <w:tblLook w:val="04A0" w:firstRow="1" w:lastRow="0" w:firstColumn="1" w:lastColumn="0" w:noHBand="0" w:noVBand="1"/>
      </w:tblPr>
      <w:tblGrid>
        <w:gridCol w:w="6034"/>
        <w:gridCol w:w="4218"/>
      </w:tblGrid>
      <w:tr w:rsidR="00DC535F" w14:paraId="29B98A5E" w14:textId="77777777" w:rsidTr="00EB2A30">
        <w:trPr>
          <w:cantSplit/>
          <w:tblHeader/>
          <w:jc w:val="center"/>
        </w:trPr>
        <w:tc>
          <w:tcPr>
            <w:tcW w:w="2943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54AF86" w14:textId="77777777" w:rsidR="00DC535F" w:rsidRDefault="00C82E3C">
            <w:pPr>
              <w:spacing w:after="0" w:line="240" w:lineRule="auto"/>
              <w:jc w:val="center"/>
            </w:pPr>
            <w:r>
              <w:rPr>
                <w:b/>
                <w:color w:val="193A6A"/>
                <w:sz w:val="19"/>
              </w:rPr>
              <w:t>Позиция</w:t>
            </w:r>
          </w:p>
        </w:tc>
        <w:tc>
          <w:tcPr>
            <w:tcW w:w="2057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9DE8C4F" w14:textId="77777777" w:rsidR="00DC535F" w:rsidRDefault="00C82E3C">
            <w:pPr>
              <w:spacing w:after="0" w:line="240" w:lineRule="auto"/>
              <w:jc w:val="center"/>
            </w:pPr>
            <w:r>
              <w:rPr>
                <w:b/>
                <w:color w:val="193A6A"/>
                <w:sz w:val="19"/>
              </w:rPr>
              <w:t>Стоимость</w:t>
            </w:r>
          </w:p>
        </w:tc>
      </w:tr>
      <w:tr w:rsidR="00DC535F" w14:paraId="0AB1B46B" w14:textId="77777777" w:rsidTr="00EB2A30">
        <w:trPr>
          <w:cantSplit/>
          <w:jc w:val="center"/>
        </w:trPr>
        <w:tc>
          <w:tcPr>
            <w:tcW w:w="294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DFDFF8E" w14:textId="77777777" w:rsidR="00DC535F" w:rsidRPr="00EB2A30" w:rsidRDefault="00C82E3C">
            <w:pPr>
              <w:spacing w:after="0" w:line="240" w:lineRule="auto"/>
              <w:rPr>
                <w:szCs w:val="21"/>
                <w:lang w:val="ru-RU"/>
              </w:rPr>
            </w:pPr>
            <w:r w:rsidRPr="00EB2A30">
              <w:rPr>
                <w:szCs w:val="21"/>
                <w:lang w:val="ru-RU"/>
              </w:rPr>
              <w:t>Наушники на весь период поездки</w:t>
            </w:r>
          </w:p>
        </w:tc>
        <w:tc>
          <w:tcPr>
            <w:tcW w:w="2057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441C866" w14:textId="77777777" w:rsidR="00DC535F" w:rsidRPr="00EB2A30" w:rsidRDefault="00C82E3C">
            <w:pPr>
              <w:spacing w:after="0" w:line="240" w:lineRule="auto"/>
              <w:jc w:val="center"/>
              <w:rPr>
                <w:szCs w:val="21"/>
              </w:rPr>
            </w:pPr>
            <w:r w:rsidRPr="00EB2A30">
              <w:rPr>
                <w:szCs w:val="21"/>
              </w:rPr>
              <w:t>16 EUR</w:t>
            </w:r>
          </w:p>
        </w:tc>
      </w:tr>
      <w:tr w:rsidR="00DC535F" w14:paraId="0B7A1D3F" w14:textId="77777777" w:rsidTr="00EB2A30">
        <w:trPr>
          <w:cantSplit/>
          <w:jc w:val="center"/>
        </w:trPr>
        <w:tc>
          <w:tcPr>
            <w:tcW w:w="294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632BA9" w14:textId="77777777" w:rsidR="00DC535F" w:rsidRPr="00EB2A30" w:rsidRDefault="00C82E3C">
            <w:pPr>
              <w:spacing w:after="0" w:line="240" w:lineRule="auto"/>
              <w:rPr>
                <w:szCs w:val="21"/>
                <w:lang w:val="ru-RU"/>
              </w:rPr>
            </w:pPr>
            <w:r w:rsidRPr="00EB2A30">
              <w:rPr>
                <w:szCs w:val="21"/>
                <w:lang w:val="ru-RU"/>
              </w:rPr>
              <w:t>В Венеции: Туда Канал Джудекка - обратно Большой Канал</w:t>
            </w:r>
          </w:p>
        </w:tc>
        <w:tc>
          <w:tcPr>
            <w:tcW w:w="2057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D8ED47A" w14:textId="77777777" w:rsidR="00DC535F" w:rsidRPr="00EB2A30" w:rsidRDefault="00C82E3C">
            <w:pPr>
              <w:spacing w:after="0" w:line="240" w:lineRule="auto"/>
              <w:jc w:val="center"/>
              <w:rPr>
                <w:szCs w:val="21"/>
              </w:rPr>
            </w:pPr>
            <w:r w:rsidRPr="00EB2A30">
              <w:rPr>
                <w:szCs w:val="21"/>
              </w:rPr>
              <w:t>40 EUR</w:t>
            </w:r>
          </w:p>
        </w:tc>
      </w:tr>
      <w:tr w:rsidR="00DC535F" w14:paraId="54B1BA45" w14:textId="77777777" w:rsidTr="00EB2A30">
        <w:trPr>
          <w:cantSplit/>
          <w:jc w:val="center"/>
        </w:trPr>
        <w:tc>
          <w:tcPr>
            <w:tcW w:w="294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C0B3F4" w14:textId="77777777" w:rsidR="00DC535F" w:rsidRPr="00EB2A30" w:rsidRDefault="00C82E3C">
            <w:pPr>
              <w:spacing w:after="0" w:line="240" w:lineRule="auto"/>
              <w:rPr>
                <w:szCs w:val="21"/>
                <w:lang w:val="ru-RU"/>
              </w:rPr>
            </w:pPr>
            <w:r w:rsidRPr="00EB2A30">
              <w:rPr>
                <w:szCs w:val="21"/>
                <w:lang w:val="ru-RU"/>
              </w:rPr>
              <w:t>Посещение смотровой площадки Пьяццале Микеланджело</w:t>
            </w:r>
          </w:p>
        </w:tc>
        <w:tc>
          <w:tcPr>
            <w:tcW w:w="2057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9C48F14" w14:textId="77777777" w:rsidR="00DC535F" w:rsidRPr="00EB2A30" w:rsidRDefault="00C82E3C">
            <w:pPr>
              <w:spacing w:after="0" w:line="240" w:lineRule="auto"/>
              <w:jc w:val="center"/>
              <w:rPr>
                <w:szCs w:val="21"/>
              </w:rPr>
            </w:pPr>
            <w:r w:rsidRPr="00EB2A30">
              <w:rPr>
                <w:szCs w:val="21"/>
              </w:rPr>
              <w:t>5 EUR</w:t>
            </w:r>
          </w:p>
        </w:tc>
      </w:tr>
      <w:tr w:rsidR="00DC535F" w14:paraId="5269BFDE" w14:textId="77777777" w:rsidTr="00EB2A30">
        <w:trPr>
          <w:cantSplit/>
          <w:jc w:val="center"/>
        </w:trPr>
        <w:tc>
          <w:tcPr>
            <w:tcW w:w="294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143D843" w14:textId="77777777" w:rsidR="00DC535F" w:rsidRPr="00EB2A30" w:rsidRDefault="00C82E3C">
            <w:pPr>
              <w:spacing w:after="0" w:line="240" w:lineRule="auto"/>
              <w:rPr>
                <w:szCs w:val="21"/>
              </w:rPr>
            </w:pPr>
            <w:r w:rsidRPr="00EB2A30">
              <w:rPr>
                <w:szCs w:val="21"/>
              </w:rPr>
              <w:t>Чаевые водителю</w:t>
            </w:r>
          </w:p>
        </w:tc>
        <w:tc>
          <w:tcPr>
            <w:tcW w:w="2057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CC4B18" w14:textId="77777777" w:rsidR="00DC535F" w:rsidRPr="00EB2A30" w:rsidRDefault="00C82E3C">
            <w:pPr>
              <w:spacing w:after="0" w:line="240" w:lineRule="auto"/>
              <w:jc w:val="center"/>
              <w:rPr>
                <w:szCs w:val="21"/>
              </w:rPr>
            </w:pPr>
            <w:r w:rsidRPr="00EB2A30">
              <w:rPr>
                <w:szCs w:val="21"/>
              </w:rPr>
              <w:t>10 EUR</w:t>
            </w:r>
          </w:p>
        </w:tc>
      </w:tr>
      <w:tr w:rsidR="00CD6847" w14:paraId="07C24220" w14:textId="77777777" w:rsidTr="00EB2A30">
        <w:trPr>
          <w:cantSplit/>
          <w:jc w:val="center"/>
        </w:trPr>
        <w:tc>
          <w:tcPr>
            <w:tcW w:w="294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DF293EC" w14:textId="77777777" w:rsidR="00CD6847" w:rsidRPr="00EB2A30" w:rsidRDefault="00CD6847">
            <w:pPr>
              <w:spacing w:after="0" w:line="240" w:lineRule="auto"/>
              <w:rPr>
                <w:szCs w:val="21"/>
              </w:rPr>
            </w:pPr>
            <w:r w:rsidRPr="00EB2A30">
              <w:rPr>
                <w:szCs w:val="21"/>
              </w:rPr>
              <w:t>Туристические налоги в отелях</w:t>
            </w:r>
          </w:p>
        </w:tc>
        <w:tc>
          <w:tcPr>
            <w:tcW w:w="2057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218A45" w14:textId="77777777" w:rsidR="00CD6847" w:rsidRPr="00EB2A30" w:rsidRDefault="00CD6847">
            <w:pPr>
              <w:spacing w:after="0" w:line="240" w:lineRule="auto"/>
              <w:jc w:val="center"/>
              <w:rPr>
                <w:szCs w:val="21"/>
              </w:rPr>
            </w:pPr>
            <w:r w:rsidRPr="00EB2A30">
              <w:rPr>
                <w:szCs w:val="21"/>
              </w:rPr>
              <w:t>по факту</w:t>
            </w:r>
          </w:p>
        </w:tc>
      </w:tr>
    </w:tbl>
    <w:p w14:paraId="426F7CEC" w14:textId="77777777" w:rsidR="00DC535F" w:rsidRDefault="00C82E3C">
      <w:pPr>
        <w:pStyle w:val="Heading1Custom"/>
      </w:pPr>
      <w:r>
        <w:t>Стоимость тура</w:t>
      </w:r>
    </w:p>
    <w:p w14:paraId="4A184585" w14:textId="77777777" w:rsidR="00DC535F" w:rsidRDefault="00C82E3C">
      <w:pPr>
        <w:pStyle w:val="Heading2Custom"/>
        <w:spacing w:after="40"/>
      </w:pPr>
      <w:r>
        <w:t>Пакет 3*</w:t>
      </w:r>
    </w:p>
    <w:tbl>
      <w:tblPr>
        <w:tblW w:w="5000" w:type="pct"/>
        <w:jc w:val="center"/>
        <w:tblBorders>
          <w:top w:val="single" w:sz="4" w:space="0" w:color="D6E0EF"/>
          <w:left w:val="single" w:sz="4" w:space="0" w:color="D6E0EF"/>
          <w:bottom w:val="single" w:sz="4" w:space="0" w:color="D6E0EF"/>
          <w:right w:val="single" w:sz="4" w:space="0" w:color="D6E0EF"/>
          <w:insideH w:val="single" w:sz="4" w:space="0" w:color="D6E0EF"/>
          <w:insideV w:val="single" w:sz="4" w:space="0" w:color="D6E0EF"/>
        </w:tblBorders>
        <w:tblLook w:val="04A0" w:firstRow="1" w:lastRow="0" w:firstColumn="1" w:lastColumn="0" w:noHBand="0" w:noVBand="1"/>
      </w:tblPr>
      <w:tblGrid>
        <w:gridCol w:w="3002"/>
        <w:gridCol w:w="1474"/>
        <w:gridCol w:w="2774"/>
        <w:gridCol w:w="3002"/>
      </w:tblGrid>
      <w:tr w:rsidR="00DC535F" w14:paraId="11897E4E" w14:textId="77777777" w:rsidTr="00EB2A30">
        <w:trPr>
          <w:cantSplit/>
          <w:tblHeader/>
          <w:jc w:val="center"/>
        </w:trPr>
        <w:tc>
          <w:tcPr>
            <w:tcW w:w="2183" w:type="pct"/>
            <w:gridSpan w:val="2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2FECB7" w14:textId="77777777" w:rsidR="00DC535F" w:rsidRDefault="00C82E3C">
            <w:pPr>
              <w:spacing w:after="0" w:line="240" w:lineRule="auto"/>
              <w:jc w:val="center"/>
            </w:pPr>
            <w:r>
              <w:rPr>
                <w:b/>
                <w:color w:val="193A6A"/>
                <w:sz w:val="19"/>
              </w:rPr>
              <w:t>Позиция</w:t>
            </w:r>
          </w:p>
        </w:tc>
        <w:tc>
          <w:tcPr>
            <w:tcW w:w="1353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998E372" w14:textId="77777777" w:rsidR="00DC535F" w:rsidRDefault="00C82E3C">
            <w:pPr>
              <w:spacing w:after="0" w:line="240" w:lineRule="auto"/>
              <w:jc w:val="center"/>
            </w:pPr>
            <w:r>
              <w:rPr>
                <w:b/>
                <w:color w:val="193A6A"/>
                <w:sz w:val="19"/>
              </w:rPr>
              <w:t>Цена</w:t>
            </w:r>
          </w:p>
        </w:tc>
        <w:tc>
          <w:tcPr>
            <w:tcW w:w="1464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95A8ABF" w14:textId="77777777" w:rsidR="00DC535F" w:rsidRDefault="00C82E3C">
            <w:pPr>
              <w:spacing w:after="0" w:line="240" w:lineRule="auto"/>
              <w:jc w:val="center"/>
            </w:pPr>
            <w:r>
              <w:rPr>
                <w:b/>
                <w:color w:val="193A6A"/>
                <w:sz w:val="19"/>
              </w:rPr>
              <w:t>Комментарий</w:t>
            </w:r>
          </w:p>
        </w:tc>
      </w:tr>
      <w:tr w:rsidR="00DC535F" w:rsidRPr="002906D4" w14:paraId="44DBA29E" w14:textId="77777777" w:rsidTr="00EB2A30">
        <w:trPr>
          <w:cantSplit/>
          <w:jc w:val="center"/>
        </w:trPr>
        <w:tc>
          <w:tcPr>
            <w:tcW w:w="2183" w:type="pct"/>
            <w:gridSpan w:val="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BF43A9" w14:textId="77777777" w:rsidR="00DC535F" w:rsidRPr="00EB2A30" w:rsidRDefault="00C82E3C">
            <w:pPr>
              <w:spacing w:after="0" w:line="240" w:lineRule="auto"/>
              <w:rPr>
                <w:szCs w:val="21"/>
              </w:rPr>
            </w:pPr>
            <w:r w:rsidRPr="00EB2A30">
              <w:rPr>
                <w:szCs w:val="21"/>
              </w:rPr>
              <w:t>Тур 3*, 1/2 DBL, BB</w:t>
            </w:r>
          </w:p>
        </w:tc>
        <w:tc>
          <w:tcPr>
            <w:tcW w:w="135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93959E" w14:textId="1A0EF85F" w:rsidR="00DC535F" w:rsidRPr="00EB2A30" w:rsidRDefault="006D41BD">
            <w:pPr>
              <w:spacing w:after="0"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5</w:t>
            </w:r>
            <w:r w:rsidR="00C82E3C" w:rsidRPr="00EB2A30">
              <w:rPr>
                <w:szCs w:val="21"/>
              </w:rPr>
              <w:t>60 EUR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DFA577" w14:textId="77777777" w:rsidR="00DC535F" w:rsidRPr="00EB2A30" w:rsidRDefault="00C82E3C">
            <w:pPr>
              <w:spacing w:after="0" w:line="240" w:lineRule="auto"/>
              <w:rPr>
                <w:szCs w:val="21"/>
                <w:lang w:val="ru-RU"/>
              </w:rPr>
            </w:pPr>
            <w:r w:rsidRPr="00EB2A30">
              <w:rPr>
                <w:szCs w:val="21"/>
                <w:lang w:val="ru-RU"/>
              </w:rPr>
              <w:t>на базе проживания 3* и НЕ центрального отеля в Риме</w:t>
            </w:r>
          </w:p>
        </w:tc>
      </w:tr>
      <w:tr w:rsidR="00DC535F" w:rsidRPr="002906D4" w14:paraId="51A5D617" w14:textId="77777777" w:rsidTr="00EB2A30">
        <w:trPr>
          <w:cantSplit/>
          <w:jc w:val="center"/>
        </w:trPr>
        <w:tc>
          <w:tcPr>
            <w:tcW w:w="2183" w:type="pct"/>
            <w:gridSpan w:val="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8FA5FD1" w14:textId="77777777" w:rsidR="00DC535F" w:rsidRPr="00EB2A30" w:rsidRDefault="00C82E3C">
            <w:pPr>
              <w:spacing w:after="0" w:line="240" w:lineRule="auto"/>
              <w:rPr>
                <w:szCs w:val="21"/>
                <w:lang w:val="ru-RU"/>
              </w:rPr>
            </w:pPr>
            <w:r w:rsidRPr="00EB2A30">
              <w:rPr>
                <w:szCs w:val="21"/>
                <w:lang w:val="ru-RU"/>
              </w:rPr>
              <w:t>Доплата за Центральный отель в Риме 3*</w:t>
            </w:r>
          </w:p>
        </w:tc>
        <w:tc>
          <w:tcPr>
            <w:tcW w:w="135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83A9549" w14:textId="0272F6DD" w:rsidR="00DC535F" w:rsidRPr="00EB2A30" w:rsidRDefault="006D41BD">
            <w:pPr>
              <w:spacing w:after="0"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  <w:r w:rsidR="00C82E3C" w:rsidRPr="00EB2A30">
              <w:rPr>
                <w:szCs w:val="21"/>
              </w:rPr>
              <w:t>40 EUR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7E12D8" w14:textId="77777777" w:rsidR="00DC535F" w:rsidRPr="00EB2A30" w:rsidRDefault="00C82E3C">
            <w:pPr>
              <w:spacing w:after="0" w:line="240" w:lineRule="auto"/>
              <w:rPr>
                <w:szCs w:val="21"/>
                <w:lang w:val="ru-RU"/>
              </w:rPr>
            </w:pPr>
            <w:r w:rsidRPr="00EB2A30">
              <w:rPr>
                <w:szCs w:val="21"/>
                <w:lang w:val="ru-RU"/>
              </w:rPr>
              <w:t>на человека</w:t>
            </w:r>
            <w:r w:rsidR="00EB2A30">
              <w:rPr>
                <w:szCs w:val="21"/>
                <w:lang w:val="ru-RU"/>
              </w:rPr>
              <w:t>.</w:t>
            </w:r>
            <w:r w:rsidRPr="00EB2A30">
              <w:rPr>
                <w:szCs w:val="21"/>
                <w:lang w:val="ru-RU"/>
              </w:rPr>
              <w:t xml:space="preserve"> Размещение в последнюю ночь при возвращении в Рим предоставляется в не центральном отеле</w:t>
            </w:r>
          </w:p>
        </w:tc>
      </w:tr>
      <w:tr w:rsidR="00DC535F" w14:paraId="2C6023D0" w14:textId="77777777" w:rsidTr="00EB2A30">
        <w:trPr>
          <w:cantSplit/>
          <w:jc w:val="center"/>
        </w:trPr>
        <w:tc>
          <w:tcPr>
            <w:tcW w:w="2183" w:type="pct"/>
            <w:gridSpan w:val="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213004D" w14:textId="77777777" w:rsidR="00DC535F" w:rsidRPr="00EB2A30" w:rsidRDefault="00C82E3C">
            <w:pPr>
              <w:spacing w:after="0" w:line="240" w:lineRule="auto"/>
              <w:rPr>
                <w:szCs w:val="21"/>
              </w:rPr>
            </w:pPr>
            <w:proofErr w:type="spellStart"/>
            <w:r w:rsidRPr="00EB2A30">
              <w:rPr>
                <w:szCs w:val="21"/>
              </w:rPr>
              <w:t>Доплата</w:t>
            </w:r>
            <w:proofErr w:type="spellEnd"/>
            <w:r w:rsidRPr="00EB2A30">
              <w:rPr>
                <w:szCs w:val="21"/>
              </w:rPr>
              <w:t xml:space="preserve"> </w:t>
            </w:r>
            <w:proofErr w:type="spellStart"/>
            <w:r w:rsidRPr="00EB2A30">
              <w:rPr>
                <w:szCs w:val="21"/>
              </w:rPr>
              <w:t>за</w:t>
            </w:r>
            <w:proofErr w:type="spellEnd"/>
            <w:r w:rsidRPr="00EB2A30">
              <w:rPr>
                <w:szCs w:val="21"/>
              </w:rPr>
              <w:t xml:space="preserve"> SGL</w:t>
            </w:r>
          </w:p>
        </w:tc>
        <w:tc>
          <w:tcPr>
            <w:tcW w:w="135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DFF82E9" w14:textId="1FB8A65E" w:rsidR="00DC535F" w:rsidRPr="00EB2A30" w:rsidRDefault="006D41BD">
            <w:pPr>
              <w:spacing w:after="0"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3</w:t>
            </w:r>
            <w:r w:rsidR="00C82E3C" w:rsidRPr="00EB2A30">
              <w:rPr>
                <w:szCs w:val="21"/>
              </w:rPr>
              <w:t>25 EUR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4DDE91" w14:textId="77777777" w:rsidR="00DC535F" w:rsidRPr="00EB2A30" w:rsidRDefault="00DC535F">
            <w:pPr>
              <w:spacing w:after="0" w:line="240" w:lineRule="auto"/>
              <w:rPr>
                <w:szCs w:val="21"/>
              </w:rPr>
            </w:pPr>
          </w:p>
        </w:tc>
      </w:tr>
      <w:tr w:rsidR="006D41BD" w14:paraId="2C96077A" w14:textId="77777777" w:rsidTr="00EB2A30">
        <w:trPr>
          <w:gridAfter w:val="3"/>
          <w:wAfter w:w="3536" w:type="pct"/>
          <w:cantSplit/>
          <w:jc w:val="center"/>
        </w:trPr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53E92E3" w14:textId="77777777" w:rsidR="006D41BD" w:rsidRPr="00EB2A30" w:rsidRDefault="006D41BD">
            <w:pPr>
              <w:spacing w:after="0" w:line="240" w:lineRule="auto"/>
              <w:rPr>
                <w:szCs w:val="21"/>
              </w:rPr>
            </w:pPr>
          </w:p>
        </w:tc>
      </w:tr>
      <w:tr w:rsidR="00DC535F" w14:paraId="1D4C51E2" w14:textId="77777777" w:rsidTr="00EB2A30">
        <w:trPr>
          <w:cantSplit/>
          <w:jc w:val="center"/>
        </w:trPr>
        <w:tc>
          <w:tcPr>
            <w:tcW w:w="2183" w:type="pct"/>
            <w:gridSpan w:val="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A99436" w14:textId="77777777" w:rsidR="00DC535F" w:rsidRPr="00EB2A30" w:rsidRDefault="00C82E3C">
            <w:pPr>
              <w:spacing w:after="0" w:line="240" w:lineRule="auto"/>
              <w:rPr>
                <w:szCs w:val="21"/>
                <w:lang w:val="ru-RU"/>
              </w:rPr>
            </w:pPr>
            <w:r w:rsidRPr="00EB2A30">
              <w:rPr>
                <w:szCs w:val="21"/>
                <w:lang w:val="ru-RU"/>
              </w:rPr>
              <w:t>Доплата за Новогодние заезды 26.12.2026 и 02.01.2027</w:t>
            </w:r>
          </w:p>
        </w:tc>
        <w:tc>
          <w:tcPr>
            <w:tcW w:w="135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EA79AA3" w14:textId="5120CAD9" w:rsidR="00DC535F" w:rsidRPr="00EB2A30" w:rsidRDefault="006D41BD">
            <w:pPr>
              <w:spacing w:after="0"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13</w:t>
            </w:r>
            <w:r w:rsidR="00C82E3C" w:rsidRPr="00EB2A30">
              <w:rPr>
                <w:szCs w:val="21"/>
              </w:rPr>
              <w:t>0 EUR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E40979" w14:textId="77777777" w:rsidR="00DC535F" w:rsidRPr="00EB2A30" w:rsidRDefault="00C82E3C">
            <w:pPr>
              <w:spacing w:after="0" w:line="240" w:lineRule="auto"/>
              <w:rPr>
                <w:szCs w:val="21"/>
              </w:rPr>
            </w:pPr>
            <w:r w:rsidRPr="00EB2A30">
              <w:rPr>
                <w:szCs w:val="21"/>
              </w:rPr>
              <w:t>с человека</w:t>
            </w:r>
          </w:p>
        </w:tc>
      </w:tr>
    </w:tbl>
    <w:p w14:paraId="13EE064C" w14:textId="77777777" w:rsidR="00DC535F" w:rsidRDefault="00C82E3C">
      <w:pPr>
        <w:pStyle w:val="Heading2Custom"/>
        <w:spacing w:before="120" w:after="40"/>
      </w:pPr>
      <w:r>
        <w:t>Пакет 4*</w:t>
      </w:r>
    </w:p>
    <w:tbl>
      <w:tblPr>
        <w:tblW w:w="5000" w:type="pct"/>
        <w:jc w:val="center"/>
        <w:tblBorders>
          <w:top w:val="single" w:sz="4" w:space="0" w:color="D6E0EF"/>
          <w:left w:val="single" w:sz="4" w:space="0" w:color="D6E0EF"/>
          <w:bottom w:val="single" w:sz="4" w:space="0" w:color="D6E0EF"/>
          <w:right w:val="single" w:sz="4" w:space="0" w:color="D6E0EF"/>
          <w:insideH w:val="single" w:sz="4" w:space="0" w:color="D6E0EF"/>
          <w:insideV w:val="single" w:sz="4" w:space="0" w:color="D6E0EF"/>
        </w:tblBorders>
        <w:tblLook w:val="04A0" w:firstRow="1" w:lastRow="0" w:firstColumn="1" w:lastColumn="0" w:noHBand="0" w:noVBand="1"/>
      </w:tblPr>
      <w:tblGrid>
        <w:gridCol w:w="3002"/>
        <w:gridCol w:w="1474"/>
        <w:gridCol w:w="2774"/>
        <w:gridCol w:w="3002"/>
      </w:tblGrid>
      <w:tr w:rsidR="00DC535F" w14:paraId="4E455888" w14:textId="77777777" w:rsidTr="00EB2A30">
        <w:trPr>
          <w:cantSplit/>
          <w:tblHeader/>
          <w:jc w:val="center"/>
        </w:trPr>
        <w:tc>
          <w:tcPr>
            <w:tcW w:w="2183" w:type="pct"/>
            <w:gridSpan w:val="2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D74581E" w14:textId="77777777" w:rsidR="00DC535F" w:rsidRDefault="00C82E3C">
            <w:pPr>
              <w:spacing w:after="0" w:line="240" w:lineRule="auto"/>
              <w:jc w:val="center"/>
            </w:pPr>
            <w:r>
              <w:rPr>
                <w:b/>
                <w:color w:val="193A6A"/>
                <w:sz w:val="19"/>
              </w:rPr>
              <w:t>Позиция</w:t>
            </w:r>
          </w:p>
        </w:tc>
        <w:tc>
          <w:tcPr>
            <w:tcW w:w="1353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654DD0" w14:textId="77777777" w:rsidR="00DC535F" w:rsidRDefault="00C82E3C">
            <w:pPr>
              <w:spacing w:after="0" w:line="240" w:lineRule="auto"/>
              <w:jc w:val="center"/>
            </w:pPr>
            <w:r>
              <w:rPr>
                <w:b/>
                <w:color w:val="193A6A"/>
                <w:sz w:val="19"/>
              </w:rPr>
              <w:t>Цена</w:t>
            </w:r>
          </w:p>
        </w:tc>
        <w:tc>
          <w:tcPr>
            <w:tcW w:w="1464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671960" w14:textId="77777777" w:rsidR="00DC535F" w:rsidRDefault="00C82E3C">
            <w:pPr>
              <w:spacing w:after="0" w:line="240" w:lineRule="auto"/>
              <w:jc w:val="center"/>
            </w:pPr>
            <w:r>
              <w:rPr>
                <w:b/>
                <w:color w:val="193A6A"/>
                <w:sz w:val="19"/>
              </w:rPr>
              <w:t>Комментарий</w:t>
            </w:r>
          </w:p>
        </w:tc>
      </w:tr>
      <w:tr w:rsidR="00DC535F" w:rsidRPr="002906D4" w14:paraId="005934AF" w14:textId="77777777" w:rsidTr="00EB2A30">
        <w:trPr>
          <w:cantSplit/>
          <w:jc w:val="center"/>
        </w:trPr>
        <w:tc>
          <w:tcPr>
            <w:tcW w:w="2183" w:type="pct"/>
            <w:gridSpan w:val="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623F62" w14:textId="77777777" w:rsidR="00DC535F" w:rsidRPr="00EB2A30" w:rsidRDefault="00C82E3C">
            <w:pPr>
              <w:spacing w:after="0" w:line="240" w:lineRule="auto"/>
              <w:rPr>
                <w:szCs w:val="21"/>
              </w:rPr>
            </w:pPr>
            <w:r w:rsidRPr="00EB2A30">
              <w:rPr>
                <w:szCs w:val="21"/>
              </w:rPr>
              <w:t>Тур 4*, 1/2 DBL, BB</w:t>
            </w:r>
          </w:p>
        </w:tc>
        <w:tc>
          <w:tcPr>
            <w:tcW w:w="135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526749C" w14:textId="578CD497" w:rsidR="00DC535F" w:rsidRPr="00EB2A30" w:rsidRDefault="006D41BD">
            <w:pPr>
              <w:spacing w:after="0"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8</w:t>
            </w:r>
            <w:r w:rsidR="00E8617D">
              <w:rPr>
                <w:szCs w:val="21"/>
              </w:rPr>
              <w:t>9</w:t>
            </w:r>
            <w:r w:rsidR="00C82E3C" w:rsidRPr="00EB2A30">
              <w:rPr>
                <w:szCs w:val="21"/>
              </w:rPr>
              <w:t>0 EUR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F544EA1" w14:textId="77777777" w:rsidR="00DC535F" w:rsidRPr="00EB2A30" w:rsidRDefault="00C82E3C">
            <w:pPr>
              <w:spacing w:after="0" w:line="240" w:lineRule="auto"/>
              <w:rPr>
                <w:szCs w:val="21"/>
                <w:lang w:val="ru-RU"/>
              </w:rPr>
            </w:pPr>
            <w:r w:rsidRPr="00EB2A30">
              <w:rPr>
                <w:szCs w:val="21"/>
                <w:lang w:val="ru-RU"/>
              </w:rPr>
              <w:t>на базе проживания 4* по всей программе и центром Рима</w:t>
            </w:r>
          </w:p>
        </w:tc>
      </w:tr>
      <w:tr w:rsidR="00DC535F" w:rsidRPr="00EB2A30" w14:paraId="61622749" w14:textId="77777777" w:rsidTr="00EB2A30">
        <w:trPr>
          <w:cantSplit/>
          <w:jc w:val="center"/>
        </w:trPr>
        <w:tc>
          <w:tcPr>
            <w:tcW w:w="2183" w:type="pct"/>
            <w:gridSpan w:val="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46C7E8" w14:textId="77777777" w:rsidR="00DC535F" w:rsidRPr="00EB2A30" w:rsidRDefault="00C82E3C">
            <w:pPr>
              <w:spacing w:after="0" w:line="240" w:lineRule="auto"/>
              <w:rPr>
                <w:szCs w:val="21"/>
              </w:rPr>
            </w:pPr>
            <w:proofErr w:type="spellStart"/>
            <w:r w:rsidRPr="00EB2A30">
              <w:rPr>
                <w:szCs w:val="21"/>
              </w:rPr>
              <w:t>Доплата</w:t>
            </w:r>
            <w:proofErr w:type="spellEnd"/>
            <w:r w:rsidRPr="00EB2A30">
              <w:rPr>
                <w:szCs w:val="21"/>
              </w:rPr>
              <w:t xml:space="preserve"> </w:t>
            </w:r>
            <w:proofErr w:type="spellStart"/>
            <w:r w:rsidRPr="00EB2A30">
              <w:rPr>
                <w:szCs w:val="21"/>
              </w:rPr>
              <w:t>за</w:t>
            </w:r>
            <w:proofErr w:type="spellEnd"/>
            <w:r w:rsidRPr="00EB2A30">
              <w:rPr>
                <w:szCs w:val="21"/>
              </w:rPr>
              <w:t xml:space="preserve"> SGL 4*</w:t>
            </w:r>
          </w:p>
        </w:tc>
        <w:tc>
          <w:tcPr>
            <w:tcW w:w="135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70012D" w14:textId="1FD26698" w:rsidR="00DC535F" w:rsidRPr="00EB2A30" w:rsidRDefault="006D41BD">
            <w:pPr>
              <w:spacing w:after="0"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4</w:t>
            </w:r>
            <w:r w:rsidR="00C82E3C" w:rsidRPr="00EB2A30">
              <w:rPr>
                <w:szCs w:val="21"/>
              </w:rPr>
              <w:t>80 EUR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2E9E0CF" w14:textId="77777777" w:rsidR="00DC535F" w:rsidRPr="00EB2A30" w:rsidRDefault="00DC535F">
            <w:pPr>
              <w:spacing w:after="0" w:line="240" w:lineRule="auto"/>
              <w:rPr>
                <w:szCs w:val="21"/>
              </w:rPr>
            </w:pPr>
          </w:p>
        </w:tc>
      </w:tr>
      <w:tr w:rsidR="006D41BD" w:rsidRPr="00EB2A30" w14:paraId="086D1854" w14:textId="77777777" w:rsidTr="00EB2A30">
        <w:trPr>
          <w:gridAfter w:val="3"/>
          <w:wAfter w:w="3536" w:type="pct"/>
          <w:cantSplit/>
          <w:jc w:val="center"/>
        </w:trPr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9896ED0" w14:textId="77777777" w:rsidR="006D41BD" w:rsidRPr="00EB2A30" w:rsidRDefault="006D41BD">
            <w:pPr>
              <w:spacing w:after="0" w:line="240" w:lineRule="auto"/>
              <w:rPr>
                <w:szCs w:val="21"/>
              </w:rPr>
            </w:pPr>
          </w:p>
        </w:tc>
      </w:tr>
      <w:tr w:rsidR="00DC535F" w:rsidRPr="00EB2A30" w14:paraId="15DCE979" w14:textId="77777777" w:rsidTr="00EB2A30">
        <w:trPr>
          <w:cantSplit/>
          <w:jc w:val="center"/>
        </w:trPr>
        <w:tc>
          <w:tcPr>
            <w:tcW w:w="2183" w:type="pct"/>
            <w:gridSpan w:val="2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C4B152C" w14:textId="77777777" w:rsidR="00DC535F" w:rsidRPr="00EB2A30" w:rsidRDefault="00C82E3C">
            <w:pPr>
              <w:spacing w:after="0" w:line="240" w:lineRule="auto"/>
              <w:rPr>
                <w:szCs w:val="21"/>
                <w:lang w:val="ru-RU"/>
              </w:rPr>
            </w:pPr>
            <w:r w:rsidRPr="00EB2A30">
              <w:rPr>
                <w:szCs w:val="21"/>
                <w:lang w:val="ru-RU"/>
              </w:rPr>
              <w:t>Доплата за Новогодние заезды 26.12.2026 и 02.01.2027</w:t>
            </w:r>
          </w:p>
        </w:tc>
        <w:tc>
          <w:tcPr>
            <w:tcW w:w="1353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7781DD6" w14:textId="19EF56AE" w:rsidR="00DC535F" w:rsidRPr="00EB2A30" w:rsidRDefault="006D41BD">
            <w:pPr>
              <w:spacing w:after="0" w:line="240" w:lineRule="auto"/>
              <w:jc w:val="center"/>
              <w:rPr>
                <w:szCs w:val="21"/>
              </w:rPr>
            </w:pPr>
            <w:r>
              <w:rPr>
                <w:szCs w:val="21"/>
              </w:rPr>
              <w:t>20</w:t>
            </w:r>
            <w:r w:rsidR="00C82E3C" w:rsidRPr="00EB2A30">
              <w:rPr>
                <w:szCs w:val="21"/>
              </w:rPr>
              <w:t>0 EUR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61D8750" w14:textId="77777777" w:rsidR="00DC535F" w:rsidRPr="00EB2A30" w:rsidRDefault="00C82E3C">
            <w:pPr>
              <w:spacing w:after="0" w:line="240" w:lineRule="auto"/>
              <w:rPr>
                <w:szCs w:val="21"/>
              </w:rPr>
            </w:pPr>
            <w:r w:rsidRPr="00EB2A30">
              <w:rPr>
                <w:szCs w:val="21"/>
              </w:rPr>
              <w:t>с человека</w:t>
            </w:r>
          </w:p>
        </w:tc>
      </w:tr>
    </w:tbl>
    <w:p w14:paraId="56F57F87" w14:textId="77777777" w:rsidR="00DC535F" w:rsidRPr="00EB2A30" w:rsidRDefault="00C82E3C">
      <w:pPr>
        <w:rPr>
          <w:szCs w:val="21"/>
          <w:lang w:val="ru-RU"/>
        </w:rPr>
      </w:pPr>
      <w:r w:rsidRPr="00EB2A30">
        <w:rPr>
          <w:szCs w:val="21"/>
          <w:lang w:val="ru-RU"/>
        </w:rPr>
        <w:t xml:space="preserve">• Во всех программах  подселение невозможно. Если турист путешествует один, подтверждается только размещение </w:t>
      </w:r>
      <w:r w:rsidRPr="00EB2A30">
        <w:rPr>
          <w:szCs w:val="21"/>
        </w:rPr>
        <w:t>SGL</w:t>
      </w:r>
    </w:p>
    <w:p w14:paraId="232A3D34" w14:textId="77777777" w:rsidR="00DC535F" w:rsidRDefault="00C82E3C">
      <w:pPr>
        <w:pStyle w:val="Heading1Custom"/>
      </w:pPr>
      <w:r>
        <w:lastRenderedPageBreak/>
        <w:t>Условия аннуляции</w:t>
      </w:r>
    </w:p>
    <w:tbl>
      <w:tblPr>
        <w:tblW w:w="5000" w:type="pct"/>
        <w:jc w:val="center"/>
        <w:tblBorders>
          <w:top w:val="single" w:sz="4" w:space="0" w:color="D6E0EF"/>
          <w:left w:val="single" w:sz="4" w:space="0" w:color="D6E0EF"/>
          <w:bottom w:val="single" w:sz="4" w:space="0" w:color="D6E0EF"/>
          <w:right w:val="single" w:sz="4" w:space="0" w:color="D6E0EF"/>
          <w:insideH w:val="single" w:sz="4" w:space="0" w:color="D6E0EF"/>
          <w:insideV w:val="single" w:sz="4" w:space="0" w:color="D6E0EF"/>
        </w:tblBorders>
        <w:tblLook w:val="04A0" w:firstRow="1" w:lastRow="0" w:firstColumn="1" w:lastColumn="0" w:noHBand="0" w:noVBand="1"/>
      </w:tblPr>
      <w:tblGrid>
        <w:gridCol w:w="3908"/>
        <w:gridCol w:w="3342"/>
        <w:gridCol w:w="3002"/>
      </w:tblGrid>
      <w:tr w:rsidR="00DC535F" w14:paraId="46239767" w14:textId="77777777" w:rsidTr="00EB2A30">
        <w:trPr>
          <w:cantSplit/>
          <w:tblHeader/>
          <w:jc w:val="center"/>
        </w:trPr>
        <w:tc>
          <w:tcPr>
            <w:tcW w:w="1906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67AC198" w14:textId="77777777" w:rsidR="00DC535F" w:rsidRDefault="00C82E3C">
            <w:pPr>
              <w:spacing w:after="0" w:line="240" w:lineRule="auto"/>
              <w:jc w:val="center"/>
            </w:pPr>
            <w:r>
              <w:rPr>
                <w:b/>
                <w:color w:val="193A6A"/>
                <w:sz w:val="19"/>
              </w:rPr>
              <w:t>Пакет</w:t>
            </w:r>
          </w:p>
        </w:tc>
        <w:tc>
          <w:tcPr>
            <w:tcW w:w="1630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E61A58E" w14:textId="77777777" w:rsidR="00DC535F" w:rsidRDefault="00C82E3C">
            <w:pPr>
              <w:spacing w:after="0" w:line="240" w:lineRule="auto"/>
              <w:jc w:val="center"/>
            </w:pPr>
            <w:r>
              <w:rPr>
                <w:b/>
                <w:color w:val="193A6A"/>
                <w:sz w:val="19"/>
              </w:rPr>
              <w:t>Срок аннуляции</w:t>
            </w:r>
          </w:p>
        </w:tc>
        <w:tc>
          <w:tcPr>
            <w:tcW w:w="1464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319216A" w14:textId="77777777" w:rsidR="00DC535F" w:rsidRDefault="00C82E3C">
            <w:pPr>
              <w:spacing w:after="0" w:line="240" w:lineRule="auto"/>
              <w:jc w:val="center"/>
            </w:pPr>
            <w:r>
              <w:rPr>
                <w:b/>
                <w:color w:val="193A6A"/>
                <w:sz w:val="19"/>
              </w:rPr>
              <w:t>Штраф</w:t>
            </w:r>
          </w:p>
        </w:tc>
      </w:tr>
      <w:tr w:rsidR="00DC535F" w:rsidRPr="00EB2A30" w14:paraId="38145534" w14:textId="77777777" w:rsidTr="00EB2A30">
        <w:trPr>
          <w:cantSplit/>
          <w:jc w:val="center"/>
        </w:trPr>
        <w:tc>
          <w:tcPr>
            <w:tcW w:w="1906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E743796" w14:textId="77777777" w:rsidR="00DC535F" w:rsidRPr="00EB2A30" w:rsidRDefault="00C82E3C">
            <w:pPr>
              <w:spacing w:after="0" w:line="240" w:lineRule="auto"/>
              <w:rPr>
                <w:szCs w:val="21"/>
                <w:lang w:val="ru-RU"/>
              </w:rPr>
            </w:pPr>
            <w:r w:rsidRPr="00EB2A30">
              <w:rPr>
                <w:szCs w:val="21"/>
                <w:lang w:val="ru-RU"/>
              </w:rPr>
              <w:t>Программа 3* и 3* с центральным размещением в Риме</w:t>
            </w:r>
          </w:p>
        </w:tc>
        <w:tc>
          <w:tcPr>
            <w:tcW w:w="163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B856849" w14:textId="77777777" w:rsidR="00DC535F" w:rsidRPr="00EB2A30" w:rsidRDefault="00C82E3C">
            <w:pPr>
              <w:spacing w:after="0" w:line="240" w:lineRule="auto"/>
              <w:rPr>
                <w:szCs w:val="21"/>
              </w:rPr>
            </w:pPr>
            <w:r w:rsidRPr="00EB2A30">
              <w:rPr>
                <w:szCs w:val="21"/>
              </w:rPr>
              <w:t>С понедельника перед заездом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7FE767C" w14:textId="77777777" w:rsidR="00DC535F" w:rsidRPr="00EB2A30" w:rsidRDefault="00C82E3C">
            <w:pPr>
              <w:spacing w:after="0" w:line="240" w:lineRule="auto"/>
              <w:jc w:val="center"/>
              <w:rPr>
                <w:szCs w:val="21"/>
              </w:rPr>
            </w:pPr>
            <w:r w:rsidRPr="00EB2A30">
              <w:rPr>
                <w:szCs w:val="21"/>
              </w:rPr>
              <w:t>25% от суммы счёта</w:t>
            </w:r>
          </w:p>
        </w:tc>
      </w:tr>
      <w:tr w:rsidR="00DC535F" w:rsidRPr="00EB2A30" w14:paraId="4973CB0E" w14:textId="77777777" w:rsidTr="00EB2A30">
        <w:trPr>
          <w:cantSplit/>
          <w:jc w:val="center"/>
        </w:trPr>
        <w:tc>
          <w:tcPr>
            <w:tcW w:w="1906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F1583C7" w14:textId="77777777" w:rsidR="00DC535F" w:rsidRPr="00EB2A30" w:rsidRDefault="00DC535F">
            <w:pPr>
              <w:spacing w:after="0" w:line="240" w:lineRule="auto"/>
              <w:rPr>
                <w:szCs w:val="21"/>
              </w:rPr>
            </w:pPr>
          </w:p>
        </w:tc>
        <w:tc>
          <w:tcPr>
            <w:tcW w:w="163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76D6BF7" w14:textId="77777777" w:rsidR="00DC535F" w:rsidRPr="00EB2A30" w:rsidRDefault="00C82E3C">
            <w:pPr>
              <w:spacing w:after="0" w:line="240" w:lineRule="auto"/>
              <w:rPr>
                <w:szCs w:val="21"/>
              </w:rPr>
            </w:pPr>
            <w:r w:rsidRPr="00EB2A30">
              <w:rPr>
                <w:szCs w:val="21"/>
              </w:rPr>
              <w:t>Со вторника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BD3DA8B" w14:textId="77777777" w:rsidR="00DC535F" w:rsidRPr="00EB2A30" w:rsidRDefault="00C82E3C">
            <w:pPr>
              <w:spacing w:after="0" w:line="240" w:lineRule="auto"/>
              <w:jc w:val="center"/>
              <w:rPr>
                <w:szCs w:val="21"/>
              </w:rPr>
            </w:pPr>
            <w:r w:rsidRPr="00EB2A30">
              <w:rPr>
                <w:szCs w:val="21"/>
              </w:rPr>
              <w:t>50% от суммы счёта</w:t>
            </w:r>
          </w:p>
        </w:tc>
      </w:tr>
      <w:tr w:rsidR="00DC535F" w:rsidRPr="00EB2A30" w14:paraId="228501FD" w14:textId="77777777" w:rsidTr="00EB2A30">
        <w:trPr>
          <w:cantSplit/>
          <w:jc w:val="center"/>
        </w:trPr>
        <w:tc>
          <w:tcPr>
            <w:tcW w:w="1906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41B9A4" w14:textId="77777777" w:rsidR="00DC535F" w:rsidRPr="00EB2A30" w:rsidRDefault="00DC535F">
            <w:pPr>
              <w:spacing w:after="0" w:line="240" w:lineRule="auto"/>
              <w:rPr>
                <w:szCs w:val="21"/>
              </w:rPr>
            </w:pPr>
          </w:p>
        </w:tc>
        <w:tc>
          <w:tcPr>
            <w:tcW w:w="163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67BB573" w14:textId="77777777" w:rsidR="00DC535F" w:rsidRPr="00EB2A30" w:rsidRDefault="00C82E3C">
            <w:pPr>
              <w:spacing w:after="0" w:line="240" w:lineRule="auto"/>
              <w:rPr>
                <w:szCs w:val="21"/>
              </w:rPr>
            </w:pPr>
            <w:r w:rsidRPr="00EB2A30">
              <w:rPr>
                <w:szCs w:val="21"/>
              </w:rPr>
              <w:t>С четверга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2ECD3C6" w14:textId="77777777" w:rsidR="00DC535F" w:rsidRPr="00EB2A30" w:rsidRDefault="00C82E3C">
            <w:pPr>
              <w:spacing w:after="0" w:line="240" w:lineRule="auto"/>
              <w:jc w:val="center"/>
              <w:rPr>
                <w:szCs w:val="21"/>
              </w:rPr>
            </w:pPr>
            <w:r w:rsidRPr="00EB2A30">
              <w:rPr>
                <w:szCs w:val="21"/>
              </w:rPr>
              <w:t>100% от суммы счёта</w:t>
            </w:r>
          </w:p>
        </w:tc>
      </w:tr>
      <w:tr w:rsidR="00DC535F" w:rsidRPr="00EB2A30" w14:paraId="0E70BED6" w14:textId="77777777" w:rsidTr="00EB2A30">
        <w:trPr>
          <w:cantSplit/>
          <w:jc w:val="center"/>
        </w:trPr>
        <w:tc>
          <w:tcPr>
            <w:tcW w:w="1906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63A9FD15" w14:textId="77777777" w:rsidR="00DC535F" w:rsidRPr="00EB2A30" w:rsidRDefault="00C82E3C">
            <w:pPr>
              <w:spacing w:after="0" w:line="240" w:lineRule="auto"/>
              <w:rPr>
                <w:szCs w:val="21"/>
              </w:rPr>
            </w:pPr>
            <w:r w:rsidRPr="00EB2A30">
              <w:rPr>
                <w:szCs w:val="21"/>
              </w:rPr>
              <w:t>Программа 4*</w:t>
            </w:r>
          </w:p>
        </w:tc>
        <w:tc>
          <w:tcPr>
            <w:tcW w:w="163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B5EF4FC" w14:textId="77777777" w:rsidR="00DC535F" w:rsidRPr="00EB2A30" w:rsidRDefault="00C82E3C">
            <w:pPr>
              <w:spacing w:after="0" w:line="240" w:lineRule="auto"/>
              <w:rPr>
                <w:szCs w:val="21"/>
              </w:rPr>
            </w:pPr>
            <w:r w:rsidRPr="00EB2A30">
              <w:rPr>
                <w:szCs w:val="21"/>
              </w:rPr>
              <w:t>За 21 день до заезда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E91FAB" w14:textId="77777777" w:rsidR="00DC535F" w:rsidRPr="00EB2A30" w:rsidRDefault="00C82E3C">
            <w:pPr>
              <w:spacing w:after="0" w:line="240" w:lineRule="auto"/>
              <w:jc w:val="center"/>
              <w:rPr>
                <w:szCs w:val="21"/>
              </w:rPr>
            </w:pPr>
            <w:r w:rsidRPr="00EB2A30">
              <w:rPr>
                <w:szCs w:val="21"/>
              </w:rPr>
              <w:t>25% от суммы счёта</w:t>
            </w:r>
          </w:p>
        </w:tc>
      </w:tr>
      <w:tr w:rsidR="00DC535F" w:rsidRPr="00EB2A30" w14:paraId="15DA95D6" w14:textId="77777777" w:rsidTr="00EB2A30">
        <w:trPr>
          <w:cantSplit/>
          <w:jc w:val="center"/>
        </w:trPr>
        <w:tc>
          <w:tcPr>
            <w:tcW w:w="1906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655D7CF" w14:textId="77777777" w:rsidR="00DC535F" w:rsidRPr="00EB2A30" w:rsidRDefault="00DC535F">
            <w:pPr>
              <w:spacing w:after="0" w:line="240" w:lineRule="auto"/>
              <w:rPr>
                <w:szCs w:val="21"/>
              </w:rPr>
            </w:pPr>
          </w:p>
        </w:tc>
        <w:tc>
          <w:tcPr>
            <w:tcW w:w="163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644DF49" w14:textId="77777777" w:rsidR="00DC535F" w:rsidRPr="00EB2A30" w:rsidRDefault="00C82E3C">
            <w:pPr>
              <w:spacing w:after="0" w:line="240" w:lineRule="auto"/>
              <w:rPr>
                <w:szCs w:val="21"/>
              </w:rPr>
            </w:pPr>
            <w:r w:rsidRPr="00EB2A30">
              <w:rPr>
                <w:szCs w:val="21"/>
              </w:rPr>
              <w:t>За 17 дней до заезда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B36F179" w14:textId="77777777" w:rsidR="00DC535F" w:rsidRPr="00EB2A30" w:rsidRDefault="00C82E3C">
            <w:pPr>
              <w:spacing w:after="0" w:line="240" w:lineRule="auto"/>
              <w:jc w:val="center"/>
              <w:rPr>
                <w:szCs w:val="21"/>
              </w:rPr>
            </w:pPr>
            <w:r w:rsidRPr="00EB2A30">
              <w:rPr>
                <w:szCs w:val="21"/>
              </w:rPr>
              <w:t>50% от суммы счёта</w:t>
            </w:r>
          </w:p>
        </w:tc>
      </w:tr>
      <w:tr w:rsidR="00DC535F" w:rsidRPr="00EB2A30" w14:paraId="059D5353" w14:textId="77777777" w:rsidTr="00EB2A30">
        <w:trPr>
          <w:cantSplit/>
          <w:jc w:val="center"/>
        </w:trPr>
        <w:tc>
          <w:tcPr>
            <w:tcW w:w="1906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B2F546" w14:textId="77777777" w:rsidR="00DC535F" w:rsidRPr="00EB2A30" w:rsidRDefault="00DC535F">
            <w:pPr>
              <w:spacing w:after="0" w:line="240" w:lineRule="auto"/>
              <w:rPr>
                <w:szCs w:val="21"/>
              </w:rPr>
            </w:pPr>
          </w:p>
        </w:tc>
        <w:tc>
          <w:tcPr>
            <w:tcW w:w="1630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5788A05" w14:textId="77777777" w:rsidR="00DC535F" w:rsidRPr="00EB2A30" w:rsidRDefault="00C82E3C">
            <w:pPr>
              <w:spacing w:after="0" w:line="240" w:lineRule="auto"/>
              <w:rPr>
                <w:szCs w:val="21"/>
                <w:lang w:val="ru-RU"/>
              </w:rPr>
            </w:pPr>
            <w:r w:rsidRPr="00EB2A30">
              <w:rPr>
                <w:szCs w:val="21"/>
                <w:lang w:val="ru-RU"/>
              </w:rPr>
              <w:t>За 14 дней и менее до заезда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0C53CAF2" w14:textId="77777777" w:rsidR="00DC535F" w:rsidRPr="00EB2A30" w:rsidRDefault="00C82E3C">
            <w:pPr>
              <w:spacing w:after="0" w:line="240" w:lineRule="auto"/>
              <w:jc w:val="center"/>
              <w:rPr>
                <w:szCs w:val="21"/>
              </w:rPr>
            </w:pPr>
            <w:r w:rsidRPr="00EB2A30">
              <w:rPr>
                <w:szCs w:val="21"/>
              </w:rPr>
              <w:t>100% от суммы счёта</w:t>
            </w:r>
          </w:p>
        </w:tc>
      </w:tr>
    </w:tbl>
    <w:p w14:paraId="7F924D79" w14:textId="77777777" w:rsidR="004E2CC0" w:rsidRPr="00D64622" w:rsidRDefault="004E2CC0" w:rsidP="004E2CC0">
      <w:pPr>
        <w:pStyle w:val="Heading1Custom"/>
        <w:rPr>
          <w:lang w:val="ru-RU"/>
        </w:rPr>
      </w:pPr>
      <w:r w:rsidRPr="00D64622">
        <w:rPr>
          <w:lang w:val="ru-RU"/>
        </w:rPr>
        <w:t>Условия аннуляции</w:t>
      </w:r>
      <w:r>
        <w:rPr>
          <w:lang w:val="ru-RU"/>
        </w:rPr>
        <w:t xml:space="preserve"> </w:t>
      </w:r>
      <w:r w:rsidRPr="00D64622">
        <w:rPr>
          <w:sz w:val="24"/>
          <w:szCs w:val="24"/>
          <w:lang w:val="ru-RU"/>
        </w:rPr>
        <w:t>(д</w:t>
      </w:r>
      <w:r>
        <w:rPr>
          <w:sz w:val="24"/>
          <w:szCs w:val="24"/>
          <w:lang w:val="ru-RU"/>
        </w:rPr>
        <w:t>ля заездов с 24.12 по 04.01.2027</w:t>
      </w:r>
      <w:r w:rsidRPr="00D64622">
        <w:rPr>
          <w:sz w:val="24"/>
          <w:szCs w:val="24"/>
          <w:lang w:val="ru-RU"/>
        </w:rPr>
        <w:t>)</w:t>
      </w:r>
    </w:p>
    <w:tbl>
      <w:tblPr>
        <w:tblW w:w="5000" w:type="pct"/>
        <w:jc w:val="center"/>
        <w:tblBorders>
          <w:top w:val="single" w:sz="4" w:space="0" w:color="D6E0EF"/>
          <w:left w:val="single" w:sz="4" w:space="0" w:color="D6E0EF"/>
          <w:bottom w:val="single" w:sz="4" w:space="0" w:color="D6E0EF"/>
          <w:right w:val="single" w:sz="4" w:space="0" w:color="D6E0EF"/>
          <w:insideH w:val="single" w:sz="4" w:space="0" w:color="D6E0EF"/>
          <w:insideV w:val="single" w:sz="4" w:space="0" w:color="D6E0EF"/>
        </w:tblBorders>
        <w:tblLook w:val="04A0" w:firstRow="1" w:lastRow="0" w:firstColumn="1" w:lastColumn="0" w:noHBand="0" w:noVBand="1"/>
      </w:tblPr>
      <w:tblGrid>
        <w:gridCol w:w="4049"/>
        <w:gridCol w:w="3201"/>
        <w:gridCol w:w="3002"/>
      </w:tblGrid>
      <w:tr w:rsidR="004E2CC0" w14:paraId="5B49FB29" w14:textId="77777777" w:rsidTr="00C36220">
        <w:trPr>
          <w:cantSplit/>
          <w:tblHeader/>
          <w:jc w:val="center"/>
        </w:trPr>
        <w:tc>
          <w:tcPr>
            <w:tcW w:w="1975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B30F3F" w14:textId="77777777" w:rsidR="004E2CC0" w:rsidRDefault="004E2CC0" w:rsidP="00C36220">
            <w:proofErr w:type="spellStart"/>
            <w:r>
              <w:t>Пакет</w:t>
            </w:r>
            <w:proofErr w:type="spellEnd"/>
          </w:p>
        </w:tc>
        <w:tc>
          <w:tcPr>
            <w:tcW w:w="1561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25CBA21" w14:textId="77777777" w:rsidR="004E2CC0" w:rsidRDefault="004E2CC0" w:rsidP="00C36220">
            <w:proofErr w:type="spellStart"/>
            <w:r>
              <w:t>Срок</w:t>
            </w:r>
            <w:proofErr w:type="spellEnd"/>
            <w:r>
              <w:t xml:space="preserve"> </w:t>
            </w:r>
            <w:proofErr w:type="spellStart"/>
            <w:r>
              <w:t>аннуляции</w:t>
            </w:r>
            <w:proofErr w:type="spellEnd"/>
          </w:p>
        </w:tc>
        <w:tc>
          <w:tcPr>
            <w:tcW w:w="1464" w:type="pct"/>
            <w:shd w:val="clear" w:color="auto" w:fill="EAF0F8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A5D6074" w14:textId="77777777" w:rsidR="004E2CC0" w:rsidRDefault="004E2CC0" w:rsidP="00C36220">
            <w:proofErr w:type="spellStart"/>
            <w:r>
              <w:t>Штраф</w:t>
            </w:r>
            <w:proofErr w:type="spellEnd"/>
          </w:p>
        </w:tc>
      </w:tr>
      <w:tr w:rsidR="004E2CC0" w14:paraId="26C6A7FF" w14:textId="77777777" w:rsidTr="00C36220">
        <w:trPr>
          <w:cantSplit/>
          <w:jc w:val="center"/>
        </w:trPr>
        <w:tc>
          <w:tcPr>
            <w:tcW w:w="1975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0353680" w14:textId="77777777" w:rsidR="004E2CC0" w:rsidRPr="008139E1" w:rsidRDefault="004E2CC0" w:rsidP="00C36220">
            <w:pPr>
              <w:rPr>
                <w:lang w:val="ru-RU"/>
              </w:rPr>
            </w:pPr>
            <w:r w:rsidRPr="00144102">
              <w:rPr>
                <w:szCs w:val="21"/>
                <w:lang w:val="ru-RU"/>
              </w:rPr>
              <w:t>Программа 3* и 3* с центральным размещением в Риме</w:t>
            </w:r>
            <w:r w:rsidRPr="008139E1">
              <w:rPr>
                <w:szCs w:val="21"/>
                <w:lang w:val="ru-RU"/>
              </w:rPr>
              <w:t xml:space="preserve">/ </w:t>
            </w:r>
            <w:r>
              <w:rPr>
                <w:szCs w:val="21"/>
                <w:lang w:val="ru-RU"/>
              </w:rPr>
              <w:t xml:space="preserve"> Программа 4*</w:t>
            </w:r>
          </w:p>
        </w:tc>
        <w:tc>
          <w:tcPr>
            <w:tcW w:w="156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5478A7D6" w14:textId="77777777" w:rsidR="004E2CC0" w:rsidRDefault="004E2CC0" w:rsidP="00C36220">
            <w:proofErr w:type="spellStart"/>
            <w:r>
              <w:t>За</w:t>
            </w:r>
            <w:proofErr w:type="spellEnd"/>
            <w:r>
              <w:t xml:space="preserve"> </w:t>
            </w:r>
            <w:r>
              <w:rPr>
                <w:lang w:val="ru-RU"/>
              </w:rPr>
              <w:t>30</w:t>
            </w:r>
            <w:r>
              <w:t xml:space="preserve"> </w:t>
            </w:r>
            <w:proofErr w:type="spellStart"/>
            <w:r>
              <w:t>дн</w:t>
            </w:r>
            <w:proofErr w:type="spellEnd"/>
            <w:r>
              <w:rPr>
                <w:lang w:val="ru-RU"/>
              </w:rPr>
              <w:t>ей</w:t>
            </w:r>
            <w:r>
              <w:t xml:space="preserve"> </w:t>
            </w:r>
            <w:proofErr w:type="spellStart"/>
            <w:r>
              <w:t>до</w:t>
            </w:r>
            <w:proofErr w:type="spellEnd"/>
            <w:r>
              <w:t xml:space="preserve"> </w:t>
            </w:r>
            <w:proofErr w:type="spellStart"/>
            <w:r>
              <w:t>заезда</w:t>
            </w:r>
            <w:proofErr w:type="spellEnd"/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3CBA6B1" w14:textId="77777777" w:rsidR="004E2CC0" w:rsidRDefault="004E2CC0" w:rsidP="00C36220">
            <w:r>
              <w:t xml:space="preserve">25%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суммы</w:t>
            </w:r>
            <w:proofErr w:type="spellEnd"/>
            <w:r>
              <w:t xml:space="preserve"> </w:t>
            </w:r>
            <w:proofErr w:type="spellStart"/>
            <w:r>
              <w:t>счета</w:t>
            </w:r>
            <w:proofErr w:type="spellEnd"/>
          </w:p>
        </w:tc>
      </w:tr>
      <w:tr w:rsidR="004E2CC0" w14:paraId="4F93F9D5" w14:textId="77777777" w:rsidTr="00C36220">
        <w:trPr>
          <w:cantSplit/>
          <w:jc w:val="center"/>
        </w:trPr>
        <w:tc>
          <w:tcPr>
            <w:tcW w:w="1975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E27B75B" w14:textId="77777777" w:rsidR="004E2CC0" w:rsidRDefault="004E2CC0" w:rsidP="00C36220"/>
        </w:tc>
        <w:tc>
          <w:tcPr>
            <w:tcW w:w="156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44B1F01B" w14:textId="77777777" w:rsidR="004E2CC0" w:rsidRDefault="004E2CC0" w:rsidP="00C36220">
            <w:proofErr w:type="spellStart"/>
            <w:r>
              <w:t>За</w:t>
            </w:r>
            <w:proofErr w:type="spellEnd"/>
            <w:r>
              <w:t xml:space="preserve"> 17 </w:t>
            </w:r>
            <w:proofErr w:type="spellStart"/>
            <w:r>
              <w:t>дней</w:t>
            </w:r>
            <w:proofErr w:type="spellEnd"/>
            <w:r>
              <w:t xml:space="preserve"> </w:t>
            </w:r>
            <w:proofErr w:type="spellStart"/>
            <w:r>
              <w:t>до</w:t>
            </w:r>
            <w:proofErr w:type="spellEnd"/>
            <w:r>
              <w:t xml:space="preserve"> </w:t>
            </w:r>
            <w:proofErr w:type="spellStart"/>
            <w:r>
              <w:t>заезда</w:t>
            </w:r>
            <w:proofErr w:type="spellEnd"/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95511AC" w14:textId="77777777" w:rsidR="004E2CC0" w:rsidRDefault="004E2CC0" w:rsidP="00C36220">
            <w:r>
              <w:t xml:space="preserve">50%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суммы</w:t>
            </w:r>
            <w:proofErr w:type="spellEnd"/>
            <w:r>
              <w:t xml:space="preserve"> </w:t>
            </w:r>
            <w:proofErr w:type="spellStart"/>
            <w:r>
              <w:t>счета</w:t>
            </w:r>
            <w:proofErr w:type="spellEnd"/>
          </w:p>
        </w:tc>
      </w:tr>
      <w:tr w:rsidR="004E2CC0" w14:paraId="0FFB5DD9" w14:textId="77777777" w:rsidTr="00C36220">
        <w:trPr>
          <w:cantSplit/>
          <w:jc w:val="center"/>
        </w:trPr>
        <w:tc>
          <w:tcPr>
            <w:tcW w:w="1975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AE42E14" w14:textId="77777777" w:rsidR="004E2CC0" w:rsidRDefault="004E2CC0" w:rsidP="00C36220"/>
        </w:tc>
        <w:tc>
          <w:tcPr>
            <w:tcW w:w="1561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EC89CF8" w14:textId="77777777" w:rsidR="004E2CC0" w:rsidRPr="00DE2507" w:rsidRDefault="004E2CC0" w:rsidP="00C36220">
            <w:pPr>
              <w:rPr>
                <w:lang w:val="ru-RU"/>
              </w:rPr>
            </w:pPr>
            <w:r w:rsidRPr="00DE2507">
              <w:rPr>
                <w:lang w:val="ru-RU"/>
              </w:rPr>
              <w:t>За 14 дней и менее до заезда</w:t>
            </w:r>
          </w:p>
        </w:tc>
        <w:tc>
          <w:tcPr>
            <w:tcW w:w="1464" w:type="pct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113A988F" w14:textId="77777777" w:rsidR="004E2CC0" w:rsidRDefault="004E2CC0" w:rsidP="00C36220">
            <w:r>
              <w:t xml:space="preserve">100% </w:t>
            </w:r>
            <w:proofErr w:type="spellStart"/>
            <w:r>
              <w:t>от</w:t>
            </w:r>
            <w:proofErr w:type="spellEnd"/>
            <w:r>
              <w:t xml:space="preserve"> </w:t>
            </w:r>
            <w:proofErr w:type="spellStart"/>
            <w:r>
              <w:t>суммы</w:t>
            </w:r>
            <w:proofErr w:type="spellEnd"/>
            <w:r>
              <w:t xml:space="preserve"> </w:t>
            </w:r>
            <w:proofErr w:type="spellStart"/>
            <w:r>
              <w:t>счета</w:t>
            </w:r>
            <w:proofErr w:type="spellEnd"/>
          </w:p>
        </w:tc>
      </w:tr>
    </w:tbl>
    <w:p w14:paraId="394C14A4" w14:textId="77777777" w:rsidR="00DC535F" w:rsidRPr="00EB2A30" w:rsidRDefault="00C82E3C">
      <w:pPr>
        <w:spacing w:after="40" w:line="240" w:lineRule="auto"/>
        <w:rPr>
          <w:szCs w:val="21"/>
          <w:lang w:val="ru-RU"/>
        </w:rPr>
      </w:pPr>
      <w:r w:rsidRPr="00EB2A30">
        <w:rPr>
          <w:szCs w:val="21"/>
          <w:lang w:val="ru-RU"/>
        </w:rPr>
        <w:t>• В случае аннуляции заявки до выхода визы, восстановление возможно при наличии свободных мест и с доплатой в размере 30 евро. Восстановление происходит по цен</w:t>
      </w:r>
      <w:r w:rsidR="00847E57">
        <w:rPr>
          <w:szCs w:val="21"/>
          <w:lang w:val="ru-RU"/>
        </w:rPr>
        <w:t>е первоначального подтверждения</w:t>
      </w:r>
    </w:p>
    <w:p w14:paraId="36C0A402" w14:textId="77777777" w:rsidR="00DC535F" w:rsidRPr="00495E49" w:rsidRDefault="00C82E3C">
      <w:pPr>
        <w:spacing w:after="40" w:line="240" w:lineRule="auto"/>
        <w:rPr>
          <w:lang w:val="ru-RU"/>
        </w:rPr>
      </w:pPr>
      <w:r w:rsidRPr="00EB2A30">
        <w:rPr>
          <w:szCs w:val="21"/>
          <w:lang w:val="ru-RU"/>
        </w:rPr>
        <w:t>• Заявки на аннуляцию принимаются только в течение рабочего времени (с 09.00 до 18.00 по итальянскому времени) в будние дни. В случае получения заявки в не рабочее время она будет принята в работу в следующий рабочий день, от которого будет вестись расчёт срока аннуляции</w:t>
      </w:r>
    </w:p>
    <w:p w14:paraId="3246E0AF" w14:textId="77777777" w:rsidR="00DC535F" w:rsidRPr="00495E49" w:rsidRDefault="00C82E3C">
      <w:pPr>
        <w:pStyle w:val="Heading1Custom"/>
        <w:rPr>
          <w:lang w:val="ru-RU"/>
        </w:rPr>
      </w:pPr>
      <w:r w:rsidRPr="00495E49">
        <w:rPr>
          <w:lang w:val="ru-RU"/>
        </w:rPr>
        <w:t>Важная информация</w:t>
      </w:r>
    </w:p>
    <w:p w14:paraId="642659F0" w14:textId="77777777" w:rsidR="00DC535F" w:rsidRPr="00EB2A30" w:rsidRDefault="00C82E3C">
      <w:pPr>
        <w:spacing w:after="40" w:line="240" w:lineRule="auto"/>
        <w:rPr>
          <w:szCs w:val="21"/>
          <w:lang w:val="ru-RU"/>
        </w:rPr>
      </w:pPr>
      <w:r w:rsidRPr="00EB2A30">
        <w:rPr>
          <w:szCs w:val="21"/>
          <w:lang w:val="ru-RU"/>
        </w:rPr>
        <w:t>• Места гарантированно предоставляются с момента сбора всей группы. На объединенных экскурсиях смешанных групп в одном автобусе возможно предоставление смежных мест</w:t>
      </w:r>
    </w:p>
    <w:p w14:paraId="2E552727" w14:textId="77777777" w:rsidR="00DC535F" w:rsidRDefault="00C82E3C">
      <w:pPr>
        <w:spacing w:after="40" w:line="240" w:lineRule="auto"/>
        <w:rPr>
          <w:szCs w:val="21"/>
          <w:lang w:val="ru-RU"/>
        </w:rPr>
      </w:pPr>
      <w:r w:rsidRPr="00EB2A30">
        <w:rPr>
          <w:szCs w:val="21"/>
          <w:lang w:val="ru-RU"/>
        </w:rPr>
        <w:t>• Дети менее 4-х лет не могут принимать участие в туре</w:t>
      </w:r>
    </w:p>
    <w:p w14:paraId="13CBCA47" w14:textId="77777777" w:rsidR="00956B00" w:rsidRPr="00EB2A30" w:rsidRDefault="00956B00">
      <w:pPr>
        <w:spacing w:after="40" w:line="240" w:lineRule="auto"/>
        <w:rPr>
          <w:szCs w:val="21"/>
          <w:lang w:val="ru-RU"/>
        </w:rPr>
      </w:pPr>
      <w:r w:rsidRPr="00BA7D5F">
        <w:rPr>
          <w:lang w:val="ru-RU"/>
        </w:rPr>
        <w:t>•</w:t>
      </w:r>
      <w:r>
        <w:rPr>
          <w:lang w:val="ru-RU"/>
        </w:rPr>
        <w:t xml:space="preserve"> На тур </w:t>
      </w:r>
      <w:r w:rsidRPr="00C67032">
        <w:rPr>
          <w:lang w:val="ru-RU"/>
        </w:rPr>
        <w:t>допускаются туристы старше 75 лет только в сопровождении</w:t>
      </w:r>
    </w:p>
    <w:p w14:paraId="0C1BC7BC" w14:textId="77777777" w:rsidR="00DC535F" w:rsidRPr="00EB2A30" w:rsidRDefault="00C82E3C">
      <w:pPr>
        <w:spacing w:after="40" w:line="240" w:lineRule="auto"/>
        <w:rPr>
          <w:szCs w:val="21"/>
          <w:lang w:val="ru-RU"/>
        </w:rPr>
      </w:pPr>
      <w:r w:rsidRPr="00EB2A30">
        <w:rPr>
          <w:szCs w:val="21"/>
          <w:lang w:val="ru-RU"/>
        </w:rPr>
        <w:t>• Континентальный завтрак - чай, кофе, булочка, круассан, масло, джем</w:t>
      </w:r>
    </w:p>
    <w:p w14:paraId="20CA24C8" w14:textId="77777777" w:rsidR="00DC535F" w:rsidRPr="00EB2A30" w:rsidRDefault="00C82E3C">
      <w:pPr>
        <w:spacing w:after="40" w:line="240" w:lineRule="auto"/>
        <w:rPr>
          <w:szCs w:val="21"/>
          <w:lang w:val="ru-RU"/>
        </w:rPr>
      </w:pPr>
      <w:r w:rsidRPr="00EB2A30">
        <w:rPr>
          <w:szCs w:val="21"/>
          <w:lang w:val="ru-RU"/>
        </w:rPr>
        <w:t>• Предоставление факультативных экскурсий в первые дни тура зависит от набора группы и компоновки автобуса, в связи с чем, количество мест может быть ограничено. Для туристов, заранее определившихся с экскурсиями в первые дни тура, рекомендуем связаться до начала тура с сопровождающим для бронирования мест на экскур</w:t>
      </w:r>
      <w:r w:rsidR="00A75A4B">
        <w:rPr>
          <w:szCs w:val="21"/>
          <w:lang w:val="ru-RU"/>
        </w:rPr>
        <w:t>сиях</w:t>
      </w:r>
    </w:p>
    <w:p w14:paraId="05F1C9F4" w14:textId="77777777" w:rsidR="00DC535F" w:rsidRPr="00EB2A30" w:rsidRDefault="00C82E3C">
      <w:pPr>
        <w:spacing w:after="40" w:line="240" w:lineRule="auto"/>
        <w:rPr>
          <w:szCs w:val="21"/>
          <w:lang w:val="ru-RU"/>
        </w:rPr>
      </w:pPr>
      <w:r w:rsidRPr="00EB2A30">
        <w:rPr>
          <w:szCs w:val="21"/>
          <w:lang w:val="ru-RU"/>
        </w:rPr>
        <w:t xml:space="preserve">• В случае, если в программе указаны два и более отеля одной и той же категории, компания </w:t>
      </w:r>
      <w:r w:rsidRPr="00EB2A30">
        <w:rPr>
          <w:szCs w:val="21"/>
        </w:rPr>
        <w:t>Europe</w:t>
      </w:r>
      <w:r w:rsidRPr="00EB2A30">
        <w:rPr>
          <w:szCs w:val="21"/>
          <w:lang w:val="ru-RU"/>
        </w:rPr>
        <w:t xml:space="preserve"> </w:t>
      </w:r>
      <w:r w:rsidRPr="00EB2A30">
        <w:rPr>
          <w:szCs w:val="21"/>
        </w:rPr>
        <w:t>Voyage</w:t>
      </w:r>
      <w:r w:rsidRPr="00EB2A30">
        <w:rPr>
          <w:szCs w:val="21"/>
          <w:lang w:val="ru-RU"/>
        </w:rPr>
        <w:t xml:space="preserve"> оставляет за собой право окончательного выбора отеля, в котором будет проживать турист</w:t>
      </w:r>
    </w:p>
    <w:p w14:paraId="27DD3915" w14:textId="77777777" w:rsidR="00DC535F" w:rsidRPr="00EB2A30" w:rsidRDefault="00C82E3C">
      <w:pPr>
        <w:spacing w:after="40" w:line="240" w:lineRule="auto"/>
        <w:rPr>
          <w:szCs w:val="21"/>
          <w:lang w:val="ru-RU"/>
        </w:rPr>
      </w:pPr>
      <w:r w:rsidRPr="00EB2A30">
        <w:rPr>
          <w:szCs w:val="21"/>
          <w:lang w:val="ru-RU"/>
        </w:rPr>
        <w:t>• В период проведения международных выставок и олимпиад, спортивных соревнований международного уровня, возможно размещение в отелях в пригороде, в окрестностях</w:t>
      </w:r>
    </w:p>
    <w:p w14:paraId="6CE3B13E" w14:textId="77777777" w:rsidR="00DC535F" w:rsidRPr="00EB2A30" w:rsidRDefault="00C82E3C">
      <w:pPr>
        <w:spacing w:after="40" w:line="240" w:lineRule="auto"/>
        <w:rPr>
          <w:szCs w:val="21"/>
          <w:lang w:val="ru-RU"/>
        </w:rPr>
      </w:pPr>
      <w:r w:rsidRPr="00EB2A30">
        <w:rPr>
          <w:szCs w:val="21"/>
          <w:lang w:val="ru-RU"/>
        </w:rPr>
        <w:t>• Порядок проведения экскурсий по техническим причинам может быть изменен</w:t>
      </w:r>
    </w:p>
    <w:p w14:paraId="761396D3" w14:textId="77777777" w:rsidR="00DC535F" w:rsidRPr="00EB2A30" w:rsidRDefault="00C82E3C">
      <w:pPr>
        <w:spacing w:after="40" w:line="240" w:lineRule="auto"/>
        <w:rPr>
          <w:szCs w:val="21"/>
          <w:lang w:val="ru-RU"/>
        </w:rPr>
      </w:pPr>
      <w:r w:rsidRPr="00EB2A30">
        <w:rPr>
          <w:szCs w:val="21"/>
          <w:lang w:val="ru-RU"/>
        </w:rPr>
        <w:t>• В случае государственных праздников некоторые музеи могут быть закрыты, компания оставляет за собой право их замены на альтернативные экскурсионные продукты</w:t>
      </w:r>
    </w:p>
    <w:p w14:paraId="688E0DDE" w14:textId="77777777" w:rsidR="00DC535F" w:rsidRPr="00EB2A30" w:rsidRDefault="00C82E3C">
      <w:pPr>
        <w:spacing w:after="40" w:line="240" w:lineRule="auto"/>
        <w:rPr>
          <w:szCs w:val="21"/>
          <w:lang w:val="ru-RU"/>
        </w:rPr>
      </w:pPr>
      <w:r w:rsidRPr="00EB2A30">
        <w:rPr>
          <w:szCs w:val="21"/>
          <w:lang w:val="ru-RU"/>
        </w:rPr>
        <w:t>• Срок предоставления полных полетных данных в ОБЕ стороны - до понедельника перед заездом. В понедельник после 18:00 по Итальянскому времени изменения по туру не принимаются. Для туристов может быть забронирован только индивидуальный трансфер или они будут самостоятельно добираться до отеля по программе (название и адрес указываются в программе, которая высылается в среду перед заездом)</w:t>
      </w:r>
    </w:p>
    <w:p w14:paraId="2CB6E92C" w14:textId="77777777" w:rsidR="00DC535F" w:rsidRPr="00EB2A30" w:rsidRDefault="00C82E3C">
      <w:pPr>
        <w:spacing w:after="40" w:line="240" w:lineRule="auto"/>
        <w:rPr>
          <w:szCs w:val="21"/>
          <w:lang w:val="ru-RU"/>
        </w:rPr>
      </w:pPr>
      <w:r w:rsidRPr="00EB2A30">
        <w:rPr>
          <w:szCs w:val="21"/>
          <w:lang w:val="ru-RU"/>
        </w:rPr>
        <w:t>• Групповой трансфер предоставляется только в день начала и окончания программы. При бронировании доп. ночей необходимо бронировать индивидуальный трансфер или туристам добираться до отеля самостоятельно</w:t>
      </w:r>
    </w:p>
    <w:p w14:paraId="001C0991" w14:textId="77777777" w:rsidR="00DC535F" w:rsidRPr="00EB2A30" w:rsidRDefault="00C82E3C">
      <w:pPr>
        <w:spacing w:after="40" w:line="240" w:lineRule="auto"/>
        <w:rPr>
          <w:szCs w:val="21"/>
          <w:lang w:val="ru-RU"/>
        </w:rPr>
      </w:pPr>
      <w:r w:rsidRPr="00EB2A30">
        <w:rPr>
          <w:szCs w:val="21"/>
          <w:lang w:val="ru-RU"/>
        </w:rPr>
        <w:lastRenderedPageBreak/>
        <w:t>• При предоставлении трансферов в начале и в конце тура, услуги сопровождающего могут не предоставляться</w:t>
      </w:r>
    </w:p>
    <w:p w14:paraId="4EA7A537" w14:textId="77777777" w:rsidR="00DC535F" w:rsidRPr="00EB2A30" w:rsidRDefault="00C82E3C">
      <w:pPr>
        <w:spacing w:after="40" w:line="240" w:lineRule="auto"/>
        <w:rPr>
          <w:szCs w:val="21"/>
          <w:lang w:val="ru-RU"/>
        </w:rPr>
      </w:pPr>
      <w:r w:rsidRPr="00EB2A30">
        <w:rPr>
          <w:szCs w:val="21"/>
          <w:lang w:val="ru-RU"/>
        </w:rPr>
        <w:t>• Предоставление группового трансфера по прибытии предполагает объединение туристов, прилетающих в разное время и разными рейсами. Объединение происходит в пределах примерно двухчасового диапазона, при этом возможны корректировки по времени ожидания в связи с задержкой рейсов. При предоставлении группового трансфера на вылете так же объединяются туристы с разных рейсов и с разным временем вылета, при этом существенным условием предоставление услуги является доставка туристов в аэропорт заблаговременно, для гарантированного прохождения ими предполетных процедур. Для тех туристов, которым важно прибытие в аэропорт к определенному рейсу рекомендуем заказывать индивидуальный трансфер</w:t>
      </w:r>
    </w:p>
    <w:p w14:paraId="107A08E6" w14:textId="77777777" w:rsidR="00DC535F" w:rsidRPr="00EB2A30" w:rsidRDefault="00C82E3C">
      <w:pPr>
        <w:spacing w:after="40" w:line="240" w:lineRule="auto"/>
        <w:rPr>
          <w:szCs w:val="21"/>
          <w:lang w:val="ru-RU"/>
        </w:rPr>
      </w:pPr>
      <w:r w:rsidRPr="00EB2A30">
        <w:rPr>
          <w:szCs w:val="21"/>
          <w:lang w:val="ru-RU"/>
        </w:rPr>
        <w:t>• Обращаем внимание, что в случае неявки туристов к началу тура или отказа туристов от обслуживания в туре в одностороннем порядке, компания оставляет за собой право аннулировать вс</w:t>
      </w:r>
      <w:r w:rsidR="00A75A4B">
        <w:rPr>
          <w:szCs w:val="21"/>
          <w:lang w:val="ru-RU"/>
        </w:rPr>
        <w:t>е услуги без возврата стоимости</w:t>
      </w:r>
    </w:p>
    <w:p w14:paraId="34B42038" w14:textId="77777777" w:rsidR="00DC535F" w:rsidRPr="00EB2A30" w:rsidRDefault="00C82E3C">
      <w:pPr>
        <w:spacing w:after="40" w:line="240" w:lineRule="auto"/>
        <w:rPr>
          <w:szCs w:val="21"/>
          <w:lang w:val="ru-RU"/>
        </w:rPr>
      </w:pPr>
      <w:r w:rsidRPr="00EB2A30">
        <w:rPr>
          <w:szCs w:val="21"/>
          <w:lang w:val="ru-RU"/>
        </w:rPr>
        <w:t>• В случае задержки авиарейса программа тура не подлежит корректировке или изменению. Услуги, которыми туристы не смогли воспользоваться по причине отмены или задержки рейса, не компенсируются и не предоставляются повторно.</w:t>
      </w:r>
    </w:p>
    <w:sectPr w:rsidR="00DC535F" w:rsidRPr="00EB2A30" w:rsidSect="00034616">
      <w:headerReference w:type="default" r:id="rId9"/>
      <w:pgSz w:w="11906" w:h="16838"/>
      <w:pgMar w:top="907" w:right="850" w:bottom="794" w:left="964" w:header="3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51ECD1" w14:textId="77777777" w:rsidR="00035D34" w:rsidRDefault="00035D34">
      <w:pPr>
        <w:spacing w:after="0" w:line="240" w:lineRule="auto"/>
      </w:pPr>
      <w:r>
        <w:separator/>
      </w:r>
    </w:p>
  </w:endnote>
  <w:endnote w:type="continuationSeparator" w:id="0">
    <w:p w14:paraId="74592B81" w14:textId="77777777" w:rsidR="00035D34" w:rsidRDefault="00035D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87E0E2" w14:textId="77777777" w:rsidR="00035D34" w:rsidRDefault="00035D34">
      <w:pPr>
        <w:spacing w:after="0" w:line="240" w:lineRule="auto"/>
      </w:pPr>
      <w:r>
        <w:separator/>
      </w:r>
    </w:p>
  </w:footnote>
  <w:footnote w:type="continuationSeparator" w:id="0">
    <w:p w14:paraId="3CE5D63C" w14:textId="77777777" w:rsidR="00035D34" w:rsidRDefault="00035D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B7926" w14:textId="77777777" w:rsidR="00F30F12" w:rsidRDefault="00F30F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16F3"/>
    <w:rsid w:val="000336CA"/>
    <w:rsid w:val="00034616"/>
    <w:rsid w:val="00035D34"/>
    <w:rsid w:val="0006063C"/>
    <w:rsid w:val="00083203"/>
    <w:rsid w:val="000E66F1"/>
    <w:rsid w:val="0015074B"/>
    <w:rsid w:val="00171CF4"/>
    <w:rsid w:val="002906D4"/>
    <w:rsid w:val="0029639D"/>
    <w:rsid w:val="00326F90"/>
    <w:rsid w:val="003F0C2B"/>
    <w:rsid w:val="00495E49"/>
    <w:rsid w:val="004E07F1"/>
    <w:rsid w:val="004E2CC0"/>
    <w:rsid w:val="005E78AE"/>
    <w:rsid w:val="005E7AFC"/>
    <w:rsid w:val="00601589"/>
    <w:rsid w:val="00656441"/>
    <w:rsid w:val="006650A0"/>
    <w:rsid w:val="006D41BD"/>
    <w:rsid w:val="00847E57"/>
    <w:rsid w:val="00870964"/>
    <w:rsid w:val="008F440E"/>
    <w:rsid w:val="00927875"/>
    <w:rsid w:val="00937B24"/>
    <w:rsid w:val="00956B00"/>
    <w:rsid w:val="009F17B9"/>
    <w:rsid w:val="00A0409F"/>
    <w:rsid w:val="00A55FC0"/>
    <w:rsid w:val="00A73B4B"/>
    <w:rsid w:val="00A75A4B"/>
    <w:rsid w:val="00AA1D8D"/>
    <w:rsid w:val="00AF6999"/>
    <w:rsid w:val="00B47730"/>
    <w:rsid w:val="00B74154"/>
    <w:rsid w:val="00C1665A"/>
    <w:rsid w:val="00C55ED5"/>
    <w:rsid w:val="00C82E3C"/>
    <w:rsid w:val="00C87140"/>
    <w:rsid w:val="00CB0664"/>
    <w:rsid w:val="00CD6847"/>
    <w:rsid w:val="00CD78E4"/>
    <w:rsid w:val="00DC535F"/>
    <w:rsid w:val="00DC5BE6"/>
    <w:rsid w:val="00DC7352"/>
    <w:rsid w:val="00E5594E"/>
    <w:rsid w:val="00E8617D"/>
    <w:rsid w:val="00EB2A30"/>
    <w:rsid w:val="00EC4DA8"/>
    <w:rsid w:val="00F30F12"/>
    <w:rsid w:val="00FC693F"/>
    <w:rsid w:val="00FD0C03"/>
    <w:rsid w:val="00FD1752"/>
    <w:rsid w:val="00FF0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CD6E07A"/>
  <w15:docId w15:val="{0FB997FE-0C4A-49FC-893B-E75D9D03C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color w:val="222222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itleCustom">
    <w:name w:val="TitleCustom"/>
    <w:basedOn w:val="Normal"/>
    <w:pPr>
      <w:spacing w:after="120"/>
    </w:pPr>
    <w:rPr>
      <w:b/>
      <w:color w:val="193A6A"/>
      <w:sz w:val="44"/>
    </w:rPr>
  </w:style>
  <w:style w:type="paragraph" w:customStyle="1" w:styleId="SubtitleCustom">
    <w:name w:val="SubtitleCustom"/>
    <w:basedOn w:val="Normal"/>
    <w:pPr>
      <w:spacing w:after="120"/>
    </w:pPr>
    <w:rPr>
      <w:color w:val="5A6B7B"/>
      <w:sz w:val="22"/>
    </w:rPr>
  </w:style>
  <w:style w:type="paragraph" w:customStyle="1" w:styleId="Heading1Custom">
    <w:name w:val="Heading1Custom"/>
    <w:basedOn w:val="Normal"/>
    <w:pPr>
      <w:spacing w:before="160" w:after="80"/>
    </w:pPr>
    <w:rPr>
      <w:b/>
      <w:color w:val="193A6A"/>
      <w:sz w:val="30"/>
    </w:rPr>
  </w:style>
  <w:style w:type="paragraph" w:customStyle="1" w:styleId="Heading2Custom">
    <w:name w:val="Heading2Custom"/>
    <w:basedOn w:val="Normal"/>
    <w:pPr>
      <w:spacing w:before="160" w:after="80"/>
    </w:pPr>
    <w:rPr>
      <w:b/>
      <w:color w:val="244B7A"/>
      <w:sz w:val="25"/>
    </w:rPr>
  </w:style>
  <w:style w:type="paragraph" w:customStyle="1" w:styleId="SmallNote">
    <w:name w:val="SmallNote"/>
    <w:basedOn w:val="Normal"/>
    <w:pPr>
      <w:spacing w:after="40"/>
    </w:pPr>
    <w:rPr>
      <w:color w:val="666666"/>
      <w:sz w:val="17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78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7875"/>
    <w:rPr>
      <w:rFonts w:ascii="Tahoma" w:hAnsi="Tahoma" w:cs="Tahoma"/>
      <w:color w:val="22222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BDB81B7-ADF6-4519-9E42-B2F22D3B7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2199</Words>
  <Characters>12540</Characters>
  <Application>Microsoft Office Word</Application>
  <DocSecurity>0</DocSecurity>
  <Lines>104</Lines>
  <Paragraphs>29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User</cp:lastModifiedBy>
  <cp:revision>22</cp:revision>
  <dcterms:created xsi:type="dcterms:W3CDTF">2026-03-24T15:26:00Z</dcterms:created>
  <dcterms:modified xsi:type="dcterms:W3CDTF">2026-09-16T06:43:00Z</dcterms:modified>
</cp:coreProperties>
</file>